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BA98" w14:textId="77777777" w:rsidR="00F9046B" w:rsidRPr="00595AA3" w:rsidRDefault="00F9046B" w:rsidP="00EC763D">
      <w:pPr>
        <w:spacing w:after="0" w:line="240" w:lineRule="auto"/>
        <w:ind w:left="708" w:hanging="708"/>
        <w:jc w:val="center"/>
        <w:rPr>
          <w:rFonts w:ascii="Century Gothic" w:hAnsi="Century Gothic" w:cs="Arial"/>
          <w:b/>
          <w:sz w:val="20"/>
          <w:szCs w:val="20"/>
        </w:rPr>
      </w:pPr>
      <w:bookmarkStart w:id="0" w:name="_Hlk43901328"/>
      <w:bookmarkStart w:id="1" w:name="_GoBack"/>
      <w:bookmarkEnd w:id="1"/>
      <w:r w:rsidRPr="00595AA3">
        <w:rPr>
          <w:rFonts w:ascii="Century Gothic" w:hAnsi="Century Gothic" w:cs="Arial"/>
          <w:b/>
          <w:sz w:val="20"/>
          <w:szCs w:val="20"/>
        </w:rPr>
        <w:t>PORTADA</w:t>
      </w:r>
    </w:p>
    <w:bookmarkEnd w:id="0"/>
    <w:p w14:paraId="402D1B15" w14:textId="77777777" w:rsidR="00F0159A" w:rsidRPr="00595AA3" w:rsidRDefault="00F0159A"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314"/>
      </w:tblGrid>
      <w:tr w:rsidR="00F9046B" w:rsidRPr="00595AA3" w14:paraId="10EBB203" w14:textId="77777777" w:rsidTr="00FC4F4E">
        <w:trPr>
          <w:trHeight w:val="406"/>
        </w:trPr>
        <w:tc>
          <w:tcPr>
            <w:tcW w:w="1526" w:type="dxa"/>
            <w:shd w:val="clear" w:color="auto" w:fill="D9D9D9"/>
            <w:vAlign w:val="center"/>
          </w:tcPr>
          <w:p w14:paraId="1D74C182" w14:textId="77777777" w:rsidR="00F9046B" w:rsidRPr="00595AA3" w:rsidRDefault="00F9046B" w:rsidP="007416D0">
            <w:pPr>
              <w:spacing w:after="0" w:line="240" w:lineRule="auto"/>
              <w:jc w:val="center"/>
              <w:rPr>
                <w:rFonts w:ascii="Century Gothic" w:hAnsi="Century Gothic" w:cs="Arial"/>
                <w:b/>
                <w:sz w:val="20"/>
                <w:szCs w:val="20"/>
              </w:rPr>
            </w:pPr>
            <w:r w:rsidRPr="00595AA3">
              <w:rPr>
                <w:rFonts w:ascii="Century Gothic" w:hAnsi="Century Gothic" w:cs="Arial"/>
                <w:b/>
                <w:sz w:val="20"/>
                <w:szCs w:val="20"/>
              </w:rPr>
              <w:t>VERSIÓN</w:t>
            </w:r>
          </w:p>
        </w:tc>
        <w:tc>
          <w:tcPr>
            <w:tcW w:w="7452" w:type="dxa"/>
            <w:shd w:val="clear" w:color="auto" w:fill="D9D9D9"/>
            <w:vAlign w:val="center"/>
          </w:tcPr>
          <w:p w14:paraId="233059A4" w14:textId="77777777" w:rsidR="00F9046B" w:rsidRPr="00595AA3" w:rsidRDefault="00F9046B" w:rsidP="007416D0">
            <w:pPr>
              <w:spacing w:after="0" w:line="240" w:lineRule="auto"/>
              <w:jc w:val="center"/>
              <w:rPr>
                <w:rFonts w:ascii="Century Gothic" w:hAnsi="Century Gothic" w:cs="Arial"/>
                <w:b/>
                <w:sz w:val="20"/>
                <w:szCs w:val="20"/>
              </w:rPr>
            </w:pPr>
            <w:r w:rsidRPr="00595AA3">
              <w:rPr>
                <w:rFonts w:ascii="Century Gothic" w:hAnsi="Century Gothic" w:cs="Arial"/>
                <w:b/>
                <w:sz w:val="20"/>
                <w:szCs w:val="20"/>
              </w:rPr>
              <w:t>JUSTIFICACIÓN DE LA MODIFICACIÓN</w:t>
            </w:r>
          </w:p>
        </w:tc>
      </w:tr>
      <w:tr w:rsidR="00EF4BCF" w:rsidRPr="00595AA3" w14:paraId="2B4ED752" w14:textId="77777777" w:rsidTr="00B3354F">
        <w:tc>
          <w:tcPr>
            <w:tcW w:w="1526" w:type="dxa"/>
            <w:shd w:val="clear" w:color="auto" w:fill="auto"/>
            <w:vAlign w:val="center"/>
          </w:tcPr>
          <w:p w14:paraId="3D18D0DE" w14:textId="77777777" w:rsidR="00EF4BCF" w:rsidRPr="00595AA3" w:rsidRDefault="004627E7" w:rsidP="007416D0">
            <w:pPr>
              <w:spacing w:after="0" w:line="240" w:lineRule="auto"/>
              <w:jc w:val="center"/>
              <w:rPr>
                <w:rFonts w:ascii="Century Gothic" w:hAnsi="Century Gothic" w:cs="Arial"/>
                <w:b/>
                <w:sz w:val="20"/>
                <w:szCs w:val="20"/>
              </w:rPr>
            </w:pPr>
            <w:r w:rsidRPr="00595AA3">
              <w:rPr>
                <w:rFonts w:ascii="Century Gothic" w:hAnsi="Century Gothic" w:cs="Arial"/>
                <w:b/>
                <w:sz w:val="20"/>
                <w:szCs w:val="20"/>
              </w:rPr>
              <w:t>0</w:t>
            </w:r>
          </w:p>
        </w:tc>
        <w:tc>
          <w:tcPr>
            <w:tcW w:w="7452" w:type="dxa"/>
            <w:shd w:val="clear" w:color="auto" w:fill="auto"/>
          </w:tcPr>
          <w:p w14:paraId="7C119BD4" w14:textId="77777777" w:rsidR="002C7974" w:rsidRPr="002C7974" w:rsidRDefault="002C7974" w:rsidP="0041492D">
            <w:pPr>
              <w:spacing w:after="0" w:line="240" w:lineRule="auto"/>
              <w:jc w:val="both"/>
              <w:rPr>
                <w:rFonts w:ascii="Century Gothic" w:hAnsi="Century Gothic" w:cs="Arial"/>
                <w:b/>
                <w:sz w:val="20"/>
                <w:szCs w:val="20"/>
              </w:rPr>
            </w:pPr>
            <w:r w:rsidRPr="002C7974">
              <w:rPr>
                <w:rFonts w:ascii="Century Gothic" w:hAnsi="Century Gothic" w:cs="Arial"/>
                <w:b/>
                <w:sz w:val="20"/>
                <w:szCs w:val="20"/>
              </w:rPr>
              <w:t>Agosto 30 de 2016</w:t>
            </w:r>
          </w:p>
          <w:p w14:paraId="4A940349" w14:textId="77777777" w:rsidR="00EF4BCF" w:rsidRPr="00595AA3" w:rsidRDefault="004627E7" w:rsidP="0041492D">
            <w:pPr>
              <w:spacing w:after="0" w:line="240" w:lineRule="auto"/>
              <w:jc w:val="both"/>
              <w:rPr>
                <w:rFonts w:ascii="Century Gothic" w:hAnsi="Century Gothic" w:cs="Arial"/>
                <w:sz w:val="20"/>
                <w:szCs w:val="20"/>
              </w:rPr>
            </w:pPr>
            <w:r w:rsidRPr="00595AA3">
              <w:rPr>
                <w:rFonts w:ascii="Century Gothic" w:hAnsi="Century Gothic" w:cs="Arial"/>
                <w:sz w:val="20"/>
                <w:szCs w:val="20"/>
              </w:rPr>
              <w:t>Lanzamiento</w:t>
            </w:r>
          </w:p>
        </w:tc>
      </w:tr>
      <w:tr w:rsidR="0069315D" w:rsidRPr="00595AA3" w14:paraId="792A8F49" w14:textId="77777777" w:rsidTr="00B3354F">
        <w:tc>
          <w:tcPr>
            <w:tcW w:w="1526" w:type="dxa"/>
            <w:shd w:val="clear" w:color="auto" w:fill="auto"/>
            <w:vAlign w:val="center"/>
          </w:tcPr>
          <w:p w14:paraId="7FA4458C" w14:textId="70C7E6F1" w:rsidR="0069315D" w:rsidRPr="00595AA3" w:rsidRDefault="0069315D" w:rsidP="007416D0">
            <w:pPr>
              <w:spacing w:after="0" w:line="240" w:lineRule="auto"/>
              <w:jc w:val="center"/>
              <w:rPr>
                <w:rFonts w:ascii="Century Gothic" w:hAnsi="Century Gothic" w:cs="Arial"/>
                <w:b/>
                <w:sz w:val="20"/>
                <w:szCs w:val="20"/>
              </w:rPr>
            </w:pPr>
            <w:r>
              <w:rPr>
                <w:rFonts w:ascii="Century Gothic" w:hAnsi="Century Gothic" w:cs="Arial"/>
                <w:b/>
                <w:sz w:val="20"/>
                <w:szCs w:val="20"/>
              </w:rPr>
              <w:t>1</w:t>
            </w:r>
          </w:p>
        </w:tc>
        <w:tc>
          <w:tcPr>
            <w:tcW w:w="7452" w:type="dxa"/>
            <w:shd w:val="clear" w:color="auto" w:fill="auto"/>
          </w:tcPr>
          <w:p w14:paraId="4A914BC6" w14:textId="71AA5A3D" w:rsidR="0069315D" w:rsidRDefault="0069315D" w:rsidP="0041492D">
            <w:pPr>
              <w:spacing w:after="0" w:line="240" w:lineRule="auto"/>
              <w:jc w:val="both"/>
              <w:rPr>
                <w:rFonts w:ascii="Century Gothic" w:hAnsi="Century Gothic" w:cs="Arial"/>
                <w:b/>
                <w:sz w:val="20"/>
                <w:szCs w:val="20"/>
              </w:rPr>
            </w:pPr>
            <w:r>
              <w:rPr>
                <w:rFonts w:ascii="Century Gothic" w:hAnsi="Century Gothic" w:cs="Arial"/>
                <w:b/>
                <w:sz w:val="20"/>
                <w:szCs w:val="20"/>
              </w:rPr>
              <w:t>Mayo 13 de 2020</w:t>
            </w:r>
          </w:p>
          <w:p w14:paraId="5C0CFBF3" w14:textId="7656F1DE" w:rsidR="0069315D" w:rsidRPr="0069315D" w:rsidRDefault="0069315D" w:rsidP="0069315D">
            <w:pPr>
              <w:spacing w:after="0" w:line="240" w:lineRule="auto"/>
              <w:jc w:val="both"/>
              <w:rPr>
                <w:rFonts w:ascii="Century Gothic" w:hAnsi="Century Gothic" w:cs="Arial"/>
                <w:bCs/>
                <w:sz w:val="20"/>
                <w:szCs w:val="20"/>
              </w:rPr>
            </w:pPr>
            <w:r w:rsidRPr="0074501C">
              <w:rPr>
                <w:rFonts w:ascii="Century Gothic" w:hAnsi="Century Gothic" w:cs="Arial"/>
                <w:bCs/>
                <w:sz w:val="20"/>
                <w:szCs w:val="20"/>
              </w:rPr>
              <w:t>Se ajustaron las</w:t>
            </w:r>
            <w:r>
              <w:rPr>
                <w:rFonts w:ascii="Century Gothic" w:hAnsi="Century Gothic" w:cs="Arial"/>
                <w:b/>
                <w:sz w:val="20"/>
                <w:szCs w:val="20"/>
              </w:rPr>
              <w:t xml:space="preserve"> </w:t>
            </w:r>
            <w:r>
              <w:rPr>
                <w:rFonts w:ascii="Century Gothic" w:hAnsi="Century Gothic" w:cs="Arial"/>
                <w:bCs/>
                <w:sz w:val="20"/>
                <w:szCs w:val="20"/>
              </w:rPr>
              <w:t xml:space="preserve">Consideraciones generales y Descripción de Actividades </w:t>
            </w:r>
            <w:r w:rsidR="0074501C">
              <w:rPr>
                <w:rFonts w:ascii="Century Gothic" w:hAnsi="Century Gothic" w:cs="Arial"/>
                <w:bCs/>
                <w:sz w:val="20"/>
                <w:szCs w:val="20"/>
              </w:rPr>
              <w:t>incluyendo actividades en</w:t>
            </w:r>
            <w:r>
              <w:rPr>
                <w:rFonts w:ascii="Century Gothic" w:hAnsi="Century Gothic" w:cs="Arial"/>
                <w:bCs/>
                <w:sz w:val="20"/>
                <w:szCs w:val="20"/>
              </w:rPr>
              <w:t xml:space="preserve"> caso de</w:t>
            </w:r>
            <w:r w:rsidR="0074501C">
              <w:rPr>
                <w:rFonts w:ascii="Century Gothic" w:hAnsi="Century Gothic" w:cs="Arial"/>
                <w:bCs/>
                <w:sz w:val="20"/>
                <w:szCs w:val="20"/>
              </w:rPr>
              <w:t xml:space="preserve"> emergencia social.</w:t>
            </w:r>
            <w:r>
              <w:rPr>
                <w:rFonts w:ascii="Century Gothic" w:hAnsi="Century Gothic" w:cs="Arial"/>
                <w:bCs/>
                <w:sz w:val="20"/>
                <w:szCs w:val="20"/>
              </w:rPr>
              <w:t xml:space="preserve"> </w:t>
            </w:r>
          </w:p>
        </w:tc>
      </w:tr>
      <w:tr w:rsidR="00C00907" w:rsidRPr="00595AA3" w14:paraId="45402AFF" w14:textId="77777777" w:rsidTr="00B3354F">
        <w:tc>
          <w:tcPr>
            <w:tcW w:w="1526" w:type="dxa"/>
            <w:shd w:val="clear" w:color="auto" w:fill="auto"/>
            <w:vAlign w:val="center"/>
          </w:tcPr>
          <w:p w14:paraId="69D65698" w14:textId="49BE4BE2" w:rsidR="00C00907" w:rsidRPr="00C00907" w:rsidRDefault="00C00907" w:rsidP="007416D0">
            <w:pPr>
              <w:spacing w:after="0" w:line="240" w:lineRule="auto"/>
              <w:jc w:val="center"/>
              <w:rPr>
                <w:rFonts w:ascii="Century Gothic" w:hAnsi="Century Gothic" w:cs="Arial"/>
                <w:b/>
                <w:sz w:val="20"/>
                <w:szCs w:val="20"/>
              </w:rPr>
            </w:pPr>
            <w:r w:rsidRPr="00C00907">
              <w:rPr>
                <w:rFonts w:ascii="Century Gothic" w:hAnsi="Century Gothic" w:cs="Arial"/>
                <w:b/>
                <w:sz w:val="20"/>
                <w:szCs w:val="20"/>
              </w:rPr>
              <w:t>2</w:t>
            </w:r>
          </w:p>
        </w:tc>
        <w:tc>
          <w:tcPr>
            <w:tcW w:w="7452" w:type="dxa"/>
            <w:shd w:val="clear" w:color="auto" w:fill="auto"/>
          </w:tcPr>
          <w:p w14:paraId="381C7DDA" w14:textId="77777777" w:rsidR="00C00907" w:rsidRPr="00C00907" w:rsidRDefault="00C00907" w:rsidP="0041492D">
            <w:pPr>
              <w:spacing w:after="0" w:line="240" w:lineRule="auto"/>
              <w:jc w:val="both"/>
              <w:rPr>
                <w:rFonts w:ascii="Century Gothic" w:hAnsi="Century Gothic" w:cs="Arial"/>
                <w:b/>
                <w:sz w:val="20"/>
                <w:szCs w:val="20"/>
              </w:rPr>
            </w:pPr>
            <w:r w:rsidRPr="00C00907">
              <w:rPr>
                <w:rFonts w:ascii="Century Gothic" w:hAnsi="Century Gothic" w:cs="Arial"/>
                <w:b/>
                <w:sz w:val="20"/>
                <w:szCs w:val="20"/>
              </w:rPr>
              <w:t>Junio 24 de 2020</w:t>
            </w:r>
          </w:p>
          <w:p w14:paraId="5EC4F6E2" w14:textId="77AC7663" w:rsidR="00C00907" w:rsidRPr="00C00907" w:rsidRDefault="00C00907" w:rsidP="00C00907">
            <w:pPr>
              <w:spacing w:after="0" w:line="240" w:lineRule="auto"/>
              <w:jc w:val="both"/>
              <w:rPr>
                <w:rFonts w:ascii="Century Gothic" w:hAnsi="Century Gothic" w:cs="Arial"/>
                <w:bCs/>
                <w:sz w:val="20"/>
                <w:szCs w:val="20"/>
              </w:rPr>
            </w:pPr>
            <w:r w:rsidRPr="00C00907">
              <w:rPr>
                <w:rFonts w:ascii="Century Gothic" w:hAnsi="Century Gothic" w:cs="Arial"/>
                <w:bCs/>
                <w:sz w:val="20"/>
                <w:szCs w:val="20"/>
              </w:rPr>
              <w:t>Se incluye el concepto de Emergencia social</w:t>
            </w:r>
            <w:r>
              <w:rPr>
                <w:rFonts w:ascii="Century Gothic" w:hAnsi="Century Gothic" w:cs="Arial"/>
                <w:bCs/>
                <w:sz w:val="20"/>
                <w:szCs w:val="20"/>
              </w:rPr>
              <w:t xml:space="preserve"> dentro del numeral 3 de Terminología.</w:t>
            </w:r>
          </w:p>
        </w:tc>
      </w:tr>
    </w:tbl>
    <w:p w14:paraId="0AA7296D" w14:textId="77777777" w:rsidR="00F9046B" w:rsidRPr="00595AA3" w:rsidRDefault="00F9046B" w:rsidP="007416D0">
      <w:pPr>
        <w:spacing w:after="0" w:line="240" w:lineRule="auto"/>
        <w:jc w:val="both"/>
        <w:rPr>
          <w:rFonts w:ascii="Century Gothic" w:hAnsi="Century Gothic" w:cs="Arial"/>
          <w:b/>
          <w:sz w:val="20"/>
          <w:szCs w:val="20"/>
        </w:rPr>
      </w:pPr>
    </w:p>
    <w:p w14:paraId="49ECFCC2" w14:textId="77777777" w:rsidR="00F9046B" w:rsidRPr="00595AA3" w:rsidRDefault="00F9046B" w:rsidP="007416D0">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F9046B" w:rsidRPr="00595AA3" w14:paraId="75913588" w14:textId="77777777" w:rsidTr="003D5C62">
        <w:trPr>
          <w:trHeight w:val="396"/>
          <w:jc w:val="center"/>
        </w:trPr>
        <w:tc>
          <w:tcPr>
            <w:tcW w:w="2942" w:type="dxa"/>
            <w:shd w:val="clear" w:color="auto" w:fill="D9D9D9"/>
            <w:vAlign w:val="center"/>
          </w:tcPr>
          <w:p w14:paraId="23A9873A" w14:textId="77777777" w:rsidR="00F9046B" w:rsidRPr="00C52E21" w:rsidRDefault="00F9046B" w:rsidP="007416D0">
            <w:pPr>
              <w:spacing w:after="0" w:line="240" w:lineRule="auto"/>
              <w:jc w:val="center"/>
              <w:rPr>
                <w:rFonts w:ascii="Century Gothic" w:hAnsi="Century Gothic" w:cs="Arial"/>
                <w:b/>
                <w:sz w:val="20"/>
                <w:szCs w:val="20"/>
              </w:rPr>
            </w:pPr>
            <w:r w:rsidRPr="00C52E21">
              <w:rPr>
                <w:rFonts w:ascii="Century Gothic" w:hAnsi="Century Gothic" w:cs="Arial"/>
                <w:b/>
                <w:sz w:val="20"/>
                <w:szCs w:val="20"/>
              </w:rPr>
              <w:t>ELABORÓ</w:t>
            </w:r>
          </w:p>
        </w:tc>
        <w:tc>
          <w:tcPr>
            <w:tcW w:w="2943" w:type="dxa"/>
            <w:shd w:val="clear" w:color="auto" w:fill="D9D9D9"/>
            <w:vAlign w:val="center"/>
          </w:tcPr>
          <w:p w14:paraId="39B5935D" w14:textId="77777777" w:rsidR="00F9046B" w:rsidRPr="00C52E21" w:rsidRDefault="00F9046B" w:rsidP="007416D0">
            <w:pPr>
              <w:spacing w:after="0" w:line="240" w:lineRule="auto"/>
              <w:jc w:val="center"/>
              <w:rPr>
                <w:rFonts w:ascii="Century Gothic" w:hAnsi="Century Gothic" w:cs="Arial"/>
                <w:b/>
                <w:sz w:val="20"/>
                <w:szCs w:val="20"/>
              </w:rPr>
            </w:pPr>
            <w:r w:rsidRPr="00C52E21">
              <w:rPr>
                <w:rFonts w:ascii="Century Gothic" w:hAnsi="Century Gothic" w:cs="Arial"/>
                <w:b/>
                <w:sz w:val="20"/>
                <w:szCs w:val="20"/>
              </w:rPr>
              <w:t>REVISÓ</w:t>
            </w:r>
          </w:p>
        </w:tc>
        <w:tc>
          <w:tcPr>
            <w:tcW w:w="2943" w:type="dxa"/>
            <w:shd w:val="clear" w:color="auto" w:fill="D9D9D9"/>
            <w:vAlign w:val="center"/>
          </w:tcPr>
          <w:p w14:paraId="05E321B8" w14:textId="77777777" w:rsidR="00F9046B" w:rsidRPr="00C52E21" w:rsidRDefault="00F9046B" w:rsidP="007416D0">
            <w:pPr>
              <w:spacing w:after="0" w:line="240" w:lineRule="auto"/>
              <w:jc w:val="center"/>
              <w:rPr>
                <w:rFonts w:ascii="Century Gothic" w:hAnsi="Century Gothic" w:cs="Arial"/>
                <w:b/>
                <w:sz w:val="20"/>
                <w:szCs w:val="20"/>
              </w:rPr>
            </w:pPr>
            <w:r w:rsidRPr="00C52E21">
              <w:rPr>
                <w:rFonts w:ascii="Century Gothic" w:hAnsi="Century Gothic" w:cs="Arial"/>
                <w:b/>
                <w:sz w:val="20"/>
                <w:szCs w:val="20"/>
              </w:rPr>
              <w:t>APROBÓ</w:t>
            </w:r>
          </w:p>
        </w:tc>
      </w:tr>
      <w:tr w:rsidR="003D5C62" w:rsidRPr="00595AA3" w14:paraId="6A344AAD" w14:textId="77777777" w:rsidTr="003D5C62">
        <w:trPr>
          <w:jc w:val="center"/>
        </w:trPr>
        <w:tc>
          <w:tcPr>
            <w:tcW w:w="2942" w:type="dxa"/>
            <w:shd w:val="clear" w:color="auto" w:fill="auto"/>
            <w:vAlign w:val="center"/>
          </w:tcPr>
          <w:p w14:paraId="5EBF8A41" w14:textId="3B6F6ED3" w:rsidR="003D5C62" w:rsidRPr="00C52E21" w:rsidRDefault="003D5C62" w:rsidP="003D5C62">
            <w:pPr>
              <w:spacing w:after="0" w:line="240" w:lineRule="auto"/>
              <w:jc w:val="both"/>
              <w:rPr>
                <w:rFonts w:ascii="Century Gothic" w:hAnsi="Century Gothic" w:cs="Arial"/>
                <w:sz w:val="20"/>
                <w:szCs w:val="20"/>
              </w:rPr>
            </w:pPr>
            <w:bookmarkStart w:id="2" w:name="_Hlk40206287"/>
            <w:r w:rsidRPr="00C52E21">
              <w:rPr>
                <w:rFonts w:ascii="Century Gothic" w:hAnsi="Century Gothic" w:cs="Arial"/>
                <w:b/>
                <w:sz w:val="20"/>
                <w:szCs w:val="20"/>
              </w:rPr>
              <w:t>Nombre:</w:t>
            </w:r>
            <w:r w:rsidRPr="00C52E21">
              <w:rPr>
                <w:rFonts w:ascii="Century Gothic" w:hAnsi="Century Gothic" w:cs="Arial"/>
                <w:sz w:val="20"/>
                <w:szCs w:val="20"/>
              </w:rPr>
              <w:t xml:space="preserve"> Kelly Triana Gómez</w:t>
            </w:r>
          </w:p>
        </w:tc>
        <w:tc>
          <w:tcPr>
            <w:tcW w:w="2943" w:type="dxa"/>
            <w:shd w:val="clear" w:color="auto" w:fill="auto"/>
            <w:vAlign w:val="center"/>
          </w:tcPr>
          <w:p w14:paraId="7527D686" w14:textId="01760DB1" w:rsidR="003D5C62" w:rsidRPr="00C52E21" w:rsidRDefault="003D5C62" w:rsidP="003D5C62">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Pr>
                <w:rFonts w:ascii="Century Gothic" w:hAnsi="Century Gothic" w:cs="Arial"/>
                <w:sz w:val="20"/>
                <w:szCs w:val="20"/>
              </w:rPr>
              <w:t>Sandra Moreno</w:t>
            </w:r>
          </w:p>
        </w:tc>
        <w:tc>
          <w:tcPr>
            <w:tcW w:w="2943" w:type="dxa"/>
            <w:shd w:val="clear" w:color="auto" w:fill="auto"/>
            <w:vAlign w:val="center"/>
          </w:tcPr>
          <w:p w14:paraId="145DB6A3" w14:textId="66CD1D8E" w:rsidR="003D5C62" w:rsidRPr="00C52E21" w:rsidRDefault="003D5C62" w:rsidP="003D5C62">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Pr>
                <w:rFonts w:ascii="Century Gothic" w:hAnsi="Century Gothic" w:cs="Arial"/>
                <w:sz w:val="20"/>
                <w:szCs w:val="20"/>
              </w:rPr>
              <w:t>Sandra Moreno</w:t>
            </w:r>
          </w:p>
        </w:tc>
      </w:tr>
      <w:tr w:rsidR="003D5C62" w:rsidRPr="00595AA3" w14:paraId="455E2F30" w14:textId="77777777" w:rsidTr="003D5C62">
        <w:trPr>
          <w:jc w:val="center"/>
        </w:trPr>
        <w:tc>
          <w:tcPr>
            <w:tcW w:w="2942" w:type="dxa"/>
            <w:shd w:val="clear" w:color="auto" w:fill="auto"/>
            <w:vAlign w:val="center"/>
          </w:tcPr>
          <w:p w14:paraId="7321C947" w14:textId="15E45CC6" w:rsidR="003D5C62" w:rsidRPr="00C52E21" w:rsidRDefault="003D5C62" w:rsidP="003D5C62">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Profesional </w:t>
            </w:r>
            <w:r>
              <w:rPr>
                <w:rFonts w:ascii="Century Gothic" w:hAnsi="Century Gothic" w:cs="Arial"/>
                <w:sz w:val="20"/>
                <w:szCs w:val="20"/>
              </w:rPr>
              <w:t>II</w:t>
            </w:r>
            <w:r w:rsidRPr="00C52E21">
              <w:rPr>
                <w:rFonts w:ascii="Century Gothic" w:hAnsi="Century Gothic" w:cs="Arial"/>
                <w:sz w:val="20"/>
                <w:szCs w:val="20"/>
              </w:rPr>
              <w:t xml:space="preserve"> de Talento Humano</w:t>
            </w:r>
          </w:p>
        </w:tc>
        <w:tc>
          <w:tcPr>
            <w:tcW w:w="2943" w:type="dxa"/>
            <w:shd w:val="clear" w:color="auto" w:fill="auto"/>
            <w:vAlign w:val="center"/>
          </w:tcPr>
          <w:p w14:paraId="7233A15A" w14:textId="4A5A9747" w:rsidR="003D5C62" w:rsidRPr="00C52E21" w:rsidRDefault="003D5C62" w:rsidP="003D5C62">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w:t>
            </w:r>
            <w:r>
              <w:rPr>
                <w:rFonts w:ascii="Century Gothic" w:hAnsi="Century Gothic" w:cs="Arial"/>
                <w:sz w:val="20"/>
                <w:szCs w:val="20"/>
              </w:rPr>
              <w:t>ofesional II Gestión de Calidad</w:t>
            </w:r>
          </w:p>
        </w:tc>
        <w:tc>
          <w:tcPr>
            <w:tcW w:w="2943" w:type="dxa"/>
            <w:shd w:val="clear" w:color="auto" w:fill="auto"/>
            <w:vAlign w:val="center"/>
          </w:tcPr>
          <w:p w14:paraId="41C1DD93" w14:textId="1A37B9F7" w:rsidR="003D5C62" w:rsidRPr="00C52E21" w:rsidRDefault="003D5C62" w:rsidP="003D5C62">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w:t>
            </w:r>
            <w:r>
              <w:rPr>
                <w:rFonts w:ascii="Century Gothic" w:hAnsi="Century Gothic" w:cs="Arial"/>
                <w:sz w:val="20"/>
                <w:szCs w:val="20"/>
              </w:rPr>
              <w:t>ofesional II Gestión de Calidad</w:t>
            </w:r>
          </w:p>
        </w:tc>
      </w:tr>
      <w:tr w:rsidR="003D5C62" w:rsidRPr="00595AA3" w14:paraId="116B43D2" w14:textId="77777777" w:rsidTr="003D5C62">
        <w:trPr>
          <w:jc w:val="center"/>
        </w:trPr>
        <w:tc>
          <w:tcPr>
            <w:tcW w:w="2942" w:type="dxa"/>
            <w:shd w:val="clear" w:color="auto" w:fill="auto"/>
            <w:vAlign w:val="center"/>
          </w:tcPr>
          <w:p w14:paraId="494515A9" w14:textId="3E572EA7" w:rsidR="003D5C62" w:rsidRPr="00C52E21" w:rsidRDefault="003D5C62" w:rsidP="003D5C62">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EE163E" w:rsidRPr="00EE163E">
              <w:rPr>
                <w:rFonts w:ascii="Century Gothic" w:hAnsi="Century Gothic" w:cs="Arial"/>
                <w:bCs/>
                <w:sz w:val="20"/>
                <w:szCs w:val="20"/>
              </w:rPr>
              <w:t>junio 24</w:t>
            </w:r>
            <w:r>
              <w:rPr>
                <w:rFonts w:ascii="Century Gothic" w:hAnsi="Century Gothic" w:cs="Arial"/>
                <w:sz w:val="20"/>
                <w:szCs w:val="20"/>
              </w:rPr>
              <w:t xml:space="preserve"> de 2020</w:t>
            </w:r>
          </w:p>
        </w:tc>
        <w:tc>
          <w:tcPr>
            <w:tcW w:w="2943" w:type="dxa"/>
            <w:shd w:val="clear" w:color="auto" w:fill="auto"/>
            <w:vAlign w:val="center"/>
          </w:tcPr>
          <w:p w14:paraId="7A5CCA56" w14:textId="6106F879" w:rsidR="003D5C62" w:rsidRPr="00C52E21" w:rsidRDefault="003D5C62" w:rsidP="003D5C62">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EE163E" w:rsidRPr="00C52E21">
              <w:rPr>
                <w:rFonts w:ascii="Century Gothic" w:hAnsi="Century Gothic" w:cs="Arial"/>
                <w:b/>
                <w:sz w:val="20"/>
                <w:szCs w:val="20"/>
              </w:rPr>
              <w:t xml:space="preserve"> </w:t>
            </w:r>
            <w:r w:rsidR="00EE163E" w:rsidRPr="00EE163E">
              <w:rPr>
                <w:rFonts w:ascii="Century Gothic" w:hAnsi="Century Gothic" w:cs="Arial"/>
                <w:bCs/>
                <w:sz w:val="20"/>
                <w:szCs w:val="20"/>
              </w:rPr>
              <w:t>junio 24</w:t>
            </w:r>
            <w:r w:rsidR="00EE163E">
              <w:rPr>
                <w:rFonts w:ascii="Century Gothic" w:hAnsi="Century Gothic" w:cs="Arial"/>
                <w:sz w:val="20"/>
                <w:szCs w:val="20"/>
              </w:rPr>
              <w:t xml:space="preserve"> de 2020</w:t>
            </w:r>
          </w:p>
        </w:tc>
        <w:tc>
          <w:tcPr>
            <w:tcW w:w="2943" w:type="dxa"/>
            <w:shd w:val="clear" w:color="auto" w:fill="auto"/>
            <w:vAlign w:val="center"/>
          </w:tcPr>
          <w:p w14:paraId="54CB2C31" w14:textId="63772BF5" w:rsidR="003D5C62" w:rsidRPr="00C52E21" w:rsidRDefault="003D5C62" w:rsidP="003D5C62">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EE163E" w:rsidRPr="00C52E21">
              <w:rPr>
                <w:rFonts w:ascii="Century Gothic" w:hAnsi="Century Gothic" w:cs="Arial"/>
                <w:b/>
                <w:sz w:val="20"/>
                <w:szCs w:val="20"/>
              </w:rPr>
              <w:t xml:space="preserve"> </w:t>
            </w:r>
            <w:r w:rsidR="00EE163E" w:rsidRPr="00EE163E">
              <w:rPr>
                <w:rFonts w:ascii="Century Gothic" w:hAnsi="Century Gothic" w:cs="Arial"/>
                <w:bCs/>
                <w:sz w:val="20"/>
                <w:szCs w:val="20"/>
              </w:rPr>
              <w:t>junio 24</w:t>
            </w:r>
            <w:r w:rsidR="00EE163E">
              <w:rPr>
                <w:rFonts w:ascii="Century Gothic" w:hAnsi="Century Gothic" w:cs="Arial"/>
                <w:sz w:val="20"/>
                <w:szCs w:val="20"/>
              </w:rPr>
              <w:t xml:space="preserve"> de 2020</w:t>
            </w:r>
          </w:p>
        </w:tc>
      </w:tr>
      <w:bookmarkEnd w:id="2"/>
    </w:tbl>
    <w:p w14:paraId="5B1597F8" w14:textId="77777777" w:rsidR="00F9046B" w:rsidRPr="00595AA3" w:rsidRDefault="00F9046B" w:rsidP="007416D0">
      <w:pPr>
        <w:spacing w:after="0" w:line="240" w:lineRule="auto"/>
        <w:ind w:firstLine="708"/>
        <w:jc w:val="both"/>
        <w:rPr>
          <w:rFonts w:ascii="Century Gothic" w:hAnsi="Century Gothic" w:cs="Arial"/>
          <w:b/>
          <w:sz w:val="20"/>
          <w:szCs w:val="20"/>
          <w:highlight w:val="yellow"/>
        </w:rPr>
      </w:pPr>
    </w:p>
    <w:p w14:paraId="6673E646" w14:textId="77777777" w:rsidR="00F9046B" w:rsidRPr="00595AA3" w:rsidRDefault="00F9046B" w:rsidP="007416D0">
      <w:pPr>
        <w:spacing w:after="0" w:line="240" w:lineRule="auto"/>
        <w:ind w:firstLine="708"/>
        <w:jc w:val="both"/>
        <w:rPr>
          <w:rFonts w:ascii="Century Gothic" w:hAnsi="Century Gothic" w:cs="Arial"/>
          <w:b/>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712"/>
        <w:gridCol w:w="705"/>
        <w:gridCol w:w="3863"/>
      </w:tblGrid>
      <w:tr w:rsidR="00F9046B" w:rsidRPr="00595AA3" w14:paraId="08AA92D1" w14:textId="77777777" w:rsidTr="00DB54A0">
        <w:trPr>
          <w:trHeight w:val="388"/>
        </w:trPr>
        <w:tc>
          <w:tcPr>
            <w:tcW w:w="9054" w:type="dxa"/>
            <w:gridSpan w:val="4"/>
            <w:shd w:val="clear" w:color="auto" w:fill="D9D9D9"/>
            <w:vAlign w:val="center"/>
          </w:tcPr>
          <w:p w14:paraId="0755FBD3" w14:textId="77777777" w:rsidR="00F9046B" w:rsidRPr="00595AA3" w:rsidRDefault="00F9046B" w:rsidP="007416D0">
            <w:pPr>
              <w:spacing w:after="0" w:line="240" w:lineRule="auto"/>
              <w:jc w:val="center"/>
              <w:rPr>
                <w:rFonts w:ascii="Century Gothic" w:hAnsi="Century Gothic" w:cs="Arial"/>
                <w:b/>
                <w:sz w:val="20"/>
                <w:szCs w:val="20"/>
                <w:highlight w:val="yellow"/>
              </w:rPr>
            </w:pPr>
            <w:r w:rsidRPr="00C52E21">
              <w:rPr>
                <w:rFonts w:ascii="Century Gothic" w:hAnsi="Century Gothic" w:cs="Arial"/>
                <w:b/>
                <w:sz w:val="20"/>
                <w:szCs w:val="20"/>
              </w:rPr>
              <w:t>LISTA DE DISTRIBUCIÓN</w:t>
            </w:r>
          </w:p>
        </w:tc>
      </w:tr>
      <w:tr w:rsidR="00D1183D" w:rsidRPr="00595AA3" w14:paraId="7DBD6A79" w14:textId="77777777" w:rsidTr="0069315D">
        <w:trPr>
          <w:trHeight w:val="388"/>
        </w:trPr>
        <w:tc>
          <w:tcPr>
            <w:tcW w:w="548" w:type="dxa"/>
            <w:shd w:val="clear" w:color="auto" w:fill="D9D9D9"/>
            <w:vAlign w:val="center"/>
          </w:tcPr>
          <w:p w14:paraId="12CF0224" w14:textId="77777777" w:rsidR="00D1183D" w:rsidRPr="00595AA3" w:rsidRDefault="00D1183D" w:rsidP="000D696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No.</w:t>
            </w:r>
          </w:p>
        </w:tc>
        <w:tc>
          <w:tcPr>
            <w:tcW w:w="3813" w:type="dxa"/>
            <w:shd w:val="clear" w:color="auto" w:fill="D9D9D9"/>
            <w:vAlign w:val="center"/>
          </w:tcPr>
          <w:p w14:paraId="2A91EAFB" w14:textId="77777777" w:rsidR="00D1183D" w:rsidRPr="00595AA3" w:rsidRDefault="00D1183D" w:rsidP="000D696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Cargo</w:t>
            </w:r>
          </w:p>
        </w:tc>
        <w:tc>
          <w:tcPr>
            <w:tcW w:w="712" w:type="dxa"/>
            <w:shd w:val="clear" w:color="auto" w:fill="D9D9D9"/>
            <w:vAlign w:val="center"/>
          </w:tcPr>
          <w:p w14:paraId="3AF07919" w14:textId="77777777" w:rsidR="00D1183D" w:rsidRPr="00595AA3" w:rsidRDefault="00D1183D" w:rsidP="000D696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No.</w:t>
            </w:r>
          </w:p>
        </w:tc>
        <w:tc>
          <w:tcPr>
            <w:tcW w:w="3981" w:type="dxa"/>
            <w:shd w:val="clear" w:color="auto" w:fill="D9D9D9"/>
            <w:vAlign w:val="center"/>
          </w:tcPr>
          <w:p w14:paraId="36628CB9" w14:textId="77777777" w:rsidR="00D1183D" w:rsidRPr="00595AA3" w:rsidRDefault="00D1183D" w:rsidP="000D696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Cargo</w:t>
            </w:r>
          </w:p>
        </w:tc>
      </w:tr>
      <w:tr w:rsidR="00D1183D" w:rsidRPr="00595AA3" w14:paraId="2C5EF207" w14:textId="77777777" w:rsidTr="0069315D">
        <w:tc>
          <w:tcPr>
            <w:tcW w:w="548" w:type="dxa"/>
            <w:shd w:val="clear" w:color="auto" w:fill="auto"/>
            <w:vAlign w:val="center"/>
          </w:tcPr>
          <w:p w14:paraId="66AA98EB" w14:textId="77777777" w:rsidR="00D1183D" w:rsidRPr="00DB54A0" w:rsidRDefault="00D1183D" w:rsidP="00C52E21">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1</w:t>
            </w:r>
          </w:p>
        </w:tc>
        <w:tc>
          <w:tcPr>
            <w:tcW w:w="3813" w:type="dxa"/>
            <w:shd w:val="clear" w:color="auto" w:fill="auto"/>
            <w:vAlign w:val="center"/>
          </w:tcPr>
          <w:p w14:paraId="39B95E0A" w14:textId="77777777" w:rsidR="00D1183D" w:rsidRPr="00DB54A0" w:rsidRDefault="00DB54A0" w:rsidP="007416D0">
            <w:pPr>
              <w:spacing w:after="0" w:line="240" w:lineRule="auto"/>
              <w:jc w:val="both"/>
              <w:rPr>
                <w:rFonts w:ascii="Century Gothic" w:hAnsi="Century Gothic" w:cs="Arial"/>
                <w:sz w:val="20"/>
                <w:szCs w:val="20"/>
              </w:rPr>
            </w:pPr>
            <w:r w:rsidRPr="00DB54A0">
              <w:rPr>
                <w:rFonts w:ascii="Century Gothic" w:hAnsi="Century Gothic" w:cs="Arial"/>
                <w:sz w:val="20"/>
                <w:szCs w:val="20"/>
              </w:rPr>
              <w:t>Presidente Ejecutivo</w:t>
            </w:r>
          </w:p>
        </w:tc>
        <w:tc>
          <w:tcPr>
            <w:tcW w:w="712" w:type="dxa"/>
            <w:shd w:val="clear" w:color="auto" w:fill="auto"/>
            <w:vAlign w:val="center"/>
          </w:tcPr>
          <w:p w14:paraId="17598A57" w14:textId="77777777" w:rsidR="00D1183D" w:rsidRPr="00DB54A0" w:rsidRDefault="00D1183D" w:rsidP="00C52E21">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2</w:t>
            </w:r>
          </w:p>
        </w:tc>
        <w:tc>
          <w:tcPr>
            <w:tcW w:w="3981" w:type="dxa"/>
            <w:shd w:val="clear" w:color="auto" w:fill="auto"/>
            <w:vAlign w:val="center"/>
          </w:tcPr>
          <w:p w14:paraId="611CE3E0" w14:textId="77777777" w:rsidR="00D1183D" w:rsidRPr="00DB54A0" w:rsidRDefault="00DB54A0" w:rsidP="00DB54A0">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r w:rsidR="00D1183D" w:rsidRPr="00595AA3" w14:paraId="0401CB0E" w14:textId="77777777" w:rsidTr="0069315D">
        <w:tc>
          <w:tcPr>
            <w:tcW w:w="548" w:type="dxa"/>
            <w:shd w:val="clear" w:color="auto" w:fill="auto"/>
            <w:vAlign w:val="center"/>
          </w:tcPr>
          <w:p w14:paraId="5177AE5D" w14:textId="77777777" w:rsidR="00D1183D" w:rsidRPr="00DB54A0" w:rsidRDefault="00D1183D" w:rsidP="00C52E21">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3</w:t>
            </w:r>
          </w:p>
        </w:tc>
        <w:tc>
          <w:tcPr>
            <w:tcW w:w="3813" w:type="dxa"/>
            <w:shd w:val="clear" w:color="auto" w:fill="auto"/>
            <w:vAlign w:val="center"/>
          </w:tcPr>
          <w:p w14:paraId="77690BFC" w14:textId="77777777" w:rsidR="00D1183D" w:rsidRPr="00DB54A0" w:rsidRDefault="00DB54A0" w:rsidP="007416D0">
            <w:pPr>
              <w:spacing w:after="0" w:line="240" w:lineRule="auto"/>
              <w:jc w:val="both"/>
              <w:rPr>
                <w:rFonts w:ascii="Century Gothic" w:hAnsi="Century Gothic" w:cs="Arial"/>
                <w:sz w:val="20"/>
                <w:szCs w:val="20"/>
              </w:rPr>
            </w:pPr>
            <w:r w:rsidRPr="00DB54A0">
              <w:rPr>
                <w:rFonts w:ascii="Century Gothic" w:hAnsi="Century Gothic" w:cs="Arial"/>
                <w:sz w:val="20"/>
                <w:szCs w:val="20"/>
              </w:rPr>
              <w:t>Profesional II de Talento Humano</w:t>
            </w:r>
          </w:p>
        </w:tc>
        <w:tc>
          <w:tcPr>
            <w:tcW w:w="712" w:type="dxa"/>
            <w:shd w:val="clear" w:color="auto" w:fill="auto"/>
            <w:vAlign w:val="center"/>
          </w:tcPr>
          <w:p w14:paraId="13FDB976" w14:textId="77777777" w:rsidR="00D1183D" w:rsidRPr="00DB54A0" w:rsidRDefault="00D1183D" w:rsidP="00C52E21">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4</w:t>
            </w:r>
          </w:p>
        </w:tc>
        <w:tc>
          <w:tcPr>
            <w:tcW w:w="3981" w:type="dxa"/>
            <w:shd w:val="clear" w:color="auto" w:fill="auto"/>
            <w:vAlign w:val="center"/>
          </w:tcPr>
          <w:p w14:paraId="07C0A189" w14:textId="77777777" w:rsidR="00D1183D" w:rsidRPr="00DB54A0" w:rsidRDefault="00DB54A0" w:rsidP="007416D0">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r>
      <w:tr w:rsidR="00DB54A0" w:rsidRPr="00595AA3" w14:paraId="0C5764D9" w14:textId="77777777" w:rsidTr="0069315D">
        <w:tc>
          <w:tcPr>
            <w:tcW w:w="548" w:type="dxa"/>
            <w:shd w:val="clear" w:color="auto" w:fill="auto"/>
            <w:vAlign w:val="center"/>
          </w:tcPr>
          <w:p w14:paraId="53D79A19" w14:textId="77777777" w:rsidR="00DB54A0" w:rsidRPr="00DB54A0" w:rsidRDefault="00DB54A0" w:rsidP="00C52E21">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3813" w:type="dxa"/>
            <w:shd w:val="clear" w:color="auto" w:fill="auto"/>
            <w:vAlign w:val="center"/>
          </w:tcPr>
          <w:p w14:paraId="113F8BE6" w14:textId="77777777" w:rsidR="00DB54A0" w:rsidRPr="00DB54A0" w:rsidRDefault="00DB54A0" w:rsidP="007416D0">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712" w:type="dxa"/>
            <w:shd w:val="clear" w:color="auto" w:fill="auto"/>
            <w:vAlign w:val="center"/>
          </w:tcPr>
          <w:p w14:paraId="4DE6AFB9" w14:textId="77777777" w:rsidR="00DB54A0" w:rsidRPr="00DB54A0" w:rsidRDefault="00DB54A0" w:rsidP="00C52E21">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3981" w:type="dxa"/>
            <w:shd w:val="clear" w:color="auto" w:fill="auto"/>
            <w:vAlign w:val="center"/>
          </w:tcPr>
          <w:p w14:paraId="25F03CC0" w14:textId="77777777" w:rsidR="00DB54A0" w:rsidRPr="00DB54A0" w:rsidRDefault="00DB54A0" w:rsidP="007A1C97">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Promoción y Desarrollo</w:t>
            </w:r>
          </w:p>
        </w:tc>
      </w:tr>
      <w:tr w:rsidR="00DB54A0" w:rsidRPr="00595AA3" w14:paraId="00FBEE4C" w14:textId="77777777" w:rsidTr="0069315D">
        <w:tc>
          <w:tcPr>
            <w:tcW w:w="548" w:type="dxa"/>
            <w:shd w:val="clear" w:color="auto" w:fill="auto"/>
            <w:vAlign w:val="center"/>
          </w:tcPr>
          <w:p w14:paraId="0FC49D2B" w14:textId="77777777" w:rsidR="00DB54A0" w:rsidRPr="00DB54A0" w:rsidRDefault="00DB54A0" w:rsidP="00C52E21">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3813" w:type="dxa"/>
            <w:shd w:val="clear" w:color="auto" w:fill="auto"/>
            <w:vAlign w:val="center"/>
          </w:tcPr>
          <w:p w14:paraId="04CE4747" w14:textId="305E843A" w:rsidR="00DB54A0" w:rsidRPr="00DB54A0" w:rsidRDefault="0069315D" w:rsidP="007416D0">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712" w:type="dxa"/>
            <w:shd w:val="clear" w:color="auto" w:fill="auto"/>
            <w:vAlign w:val="center"/>
          </w:tcPr>
          <w:p w14:paraId="78911B4C" w14:textId="531906F9" w:rsidR="00DB54A0" w:rsidRPr="00DB54A0" w:rsidRDefault="00DB54A0" w:rsidP="00C52E21">
            <w:pPr>
              <w:spacing w:after="0" w:line="240" w:lineRule="auto"/>
              <w:jc w:val="center"/>
              <w:rPr>
                <w:rFonts w:ascii="Century Gothic" w:hAnsi="Century Gothic" w:cs="Arial"/>
                <w:b/>
                <w:sz w:val="20"/>
                <w:szCs w:val="20"/>
              </w:rPr>
            </w:pPr>
          </w:p>
        </w:tc>
        <w:tc>
          <w:tcPr>
            <w:tcW w:w="3981" w:type="dxa"/>
            <w:shd w:val="clear" w:color="auto" w:fill="auto"/>
            <w:vAlign w:val="center"/>
          </w:tcPr>
          <w:p w14:paraId="71D12EC3" w14:textId="581A3726" w:rsidR="00DB54A0" w:rsidRPr="00DB54A0" w:rsidRDefault="00DB54A0" w:rsidP="007416D0">
            <w:pPr>
              <w:spacing w:after="0" w:line="240" w:lineRule="auto"/>
              <w:jc w:val="both"/>
              <w:rPr>
                <w:rFonts w:ascii="Century Gothic" w:hAnsi="Century Gothic" w:cs="Arial"/>
                <w:sz w:val="20"/>
                <w:szCs w:val="20"/>
              </w:rPr>
            </w:pPr>
          </w:p>
        </w:tc>
      </w:tr>
    </w:tbl>
    <w:p w14:paraId="5D9000DA" w14:textId="77777777" w:rsidR="00F9046B" w:rsidRPr="00595AA3" w:rsidRDefault="00F9046B" w:rsidP="007416D0">
      <w:pPr>
        <w:spacing w:after="0" w:line="240" w:lineRule="auto"/>
        <w:ind w:firstLine="708"/>
        <w:jc w:val="both"/>
        <w:rPr>
          <w:rFonts w:ascii="Century Gothic" w:hAnsi="Century Gothic" w:cs="Arial"/>
          <w:b/>
          <w:sz w:val="20"/>
          <w:szCs w:val="20"/>
        </w:rPr>
      </w:pPr>
    </w:p>
    <w:p w14:paraId="787DA46D"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0719E5C2"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078FF635"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38E5019B"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447B738C"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4F0C8C56"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2F70AE36"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10D827D6"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4F7CE487"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0557FA32"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1B25F9E7"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1AF0CD11"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22F7B6DB"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142EB372"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5EA6E59E"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43C3C9FF" w14:textId="77777777" w:rsidR="003654FF" w:rsidRPr="00595AA3" w:rsidRDefault="003654FF" w:rsidP="007416D0">
      <w:pPr>
        <w:spacing w:after="0" w:line="240" w:lineRule="auto"/>
        <w:ind w:firstLine="708"/>
        <w:jc w:val="both"/>
        <w:rPr>
          <w:rFonts w:ascii="Century Gothic" w:hAnsi="Century Gothic" w:cs="Arial"/>
          <w:b/>
          <w:sz w:val="20"/>
          <w:szCs w:val="20"/>
        </w:rPr>
      </w:pPr>
    </w:p>
    <w:p w14:paraId="49290F2E" w14:textId="77777777" w:rsidR="00CE5F07" w:rsidRPr="00595AA3" w:rsidRDefault="00CE5F07" w:rsidP="007416D0">
      <w:pPr>
        <w:spacing w:after="0" w:line="240" w:lineRule="auto"/>
        <w:ind w:firstLine="708"/>
        <w:jc w:val="both"/>
        <w:rPr>
          <w:rFonts w:ascii="Century Gothic" w:hAnsi="Century Gothic" w:cs="Arial"/>
          <w:b/>
          <w:sz w:val="20"/>
          <w:szCs w:val="20"/>
        </w:rPr>
      </w:pPr>
    </w:p>
    <w:p w14:paraId="473845DB" w14:textId="77777777" w:rsidR="00CE5F07" w:rsidRPr="00595AA3" w:rsidRDefault="00CE5F07" w:rsidP="007416D0">
      <w:pPr>
        <w:spacing w:after="0" w:line="240" w:lineRule="auto"/>
        <w:ind w:firstLine="708"/>
        <w:jc w:val="both"/>
        <w:rPr>
          <w:rFonts w:ascii="Century Gothic" w:hAnsi="Century Gothic" w:cs="Arial"/>
          <w:b/>
          <w:sz w:val="20"/>
          <w:szCs w:val="20"/>
        </w:rPr>
      </w:pPr>
    </w:p>
    <w:p w14:paraId="54DCBCD9" w14:textId="77777777" w:rsidR="00CE5F07" w:rsidRPr="00595AA3" w:rsidRDefault="00CE5F07" w:rsidP="007416D0">
      <w:pPr>
        <w:spacing w:after="0" w:line="240" w:lineRule="auto"/>
        <w:ind w:firstLine="708"/>
        <w:jc w:val="both"/>
        <w:rPr>
          <w:rFonts w:ascii="Century Gothic" w:hAnsi="Century Gothic" w:cs="Arial"/>
          <w:b/>
          <w:sz w:val="20"/>
          <w:szCs w:val="20"/>
        </w:rPr>
      </w:pPr>
    </w:p>
    <w:p w14:paraId="398D2950" w14:textId="77777777" w:rsidR="004F03DE" w:rsidRPr="00595AA3" w:rsidRDefault="00E00D98" w:rsidP="007416D0">
      <w:pPr>
        <w:pStyle w:val="Prrafodelista"/>
        <w:numPr>
          <w:ilvl w:val="0"/>
          <w:numId w:val="6"/>
        </w:numPr>
        <w:jc w:val="both"/>
        <w:rPr>
          <w:rFonts w:ascii="Century Gothic" w:hAnsi="Century Gothic" w:cs="Arial"/>
          <w:b/>
          <w:sz w:val="20"/>
          <w:szCs w:val="20"/>
        </w:rPr>
      </w:pPr>
      <w:r w:rsidRPr="00595AA3">
        <w:rPr>
          <w:rFonts w:ascii="Century Gothic" w:hAnsi="Century Gothic" w:cs="Arial"/>
          <w:b/>
          <w:sz w:val="20"/>
          <w:szCs w:val="20"/>
        </w:rPr>
        <w:lastRenderedPageBreak/>
        <w:t>OBJETIVO</w:t>
      </w:r>
    </w:p>
    <w:p w14:paraId="7776B35B" w14:textId="77777777" w:rsidR="003654FF" w:rsidRPr="00595AA3" w:rsidRDefault="003654FF" w:rsidP="007416D0">
      <w:pPr>
        <w:spacing w:after="0" w:line="240" w:lineRule="auto"/>
        <w:jc w:val="both"/>
        <w:rPr>
          <w:rFonts w:ascii="Century Gothic" w:hAnsi="Century Gothic" w:cs="Arial"/>
          <w:sz w:val="20"/>
          <w:szCs w:val="20"/>
        </w:rPr>
      </w:pPr>
    </w:p>
    <w:p w14:paraId="1FCBAD56" w14:textId="77777777" w:rsidR="0058316E" w:rsidRPr="00595AA3" w:rsidRDefault="00D00B90" w:rsidP="00FF668B">
      <w:pPr>
        <w:spacing w:after="0" w:line="240" w:lineRule="auto"/>
        <w:jc w:val="both"/>
        <w:rPr>
          <w:rFonts w:ascii="Century Gothic" w:hAnsi="Century Gothic" w:cs="Arial"/>
          <w:sz w:val="20"/>
          <w:szCs w:val="20"/>
          <w:lang w:val="es-ES"/>
        </w:rPr>
      </w:pPr>
      <w:r w:rsidRPr="00595AA3">
        <w:rPr>
          <w:rFonts w:ascii="Century Gothic" w:hAnsi="Century Gothic" w:cs="Arial"/>
          <w:sz w:val="20"/>
          <w:szCs w:val="20"/>
          <w:lang w:val="es-ES"/>
        </w:rPr>
        <w:t>La Cámara de C</w:t>
      </w:r>
      <w:r w:rsidR="004627E7" w:rsidRPr="00595AA3">
        <w:rPr>
          <w:rFonts w:ascii="Century Gothic" w:hAnsi="Century Gothic" w:cs="Arial"/>
          <w:sz w:val="20"/>
          <w:szCs w:val="20"/>
          <w:lang w:val="es-ES"/>
        </w:rPr>
        <w:t>omercio de Facatativá, busca mejorar el nivel de vida tanto físico como psicosocial del trabajador, así como el de elevar la satisfacción, efectividad, confiabilidad e identificación del empleado con la organización y en su puesto de trabajo.</w:t>
      </w:r>
    </w:p>
    <w:p w14:paraId="63C578B5" w14:textId="77777777" w:rsidR="0035099B" w:rsidRPr="00595AA3" w:rsidRDefault="0035099B" w:rsidP="00FF668B">
      <w:pPr>
        <w:spacing w:after="0" w:line="240" w:lineRule="auto"/>
        <w:jc w:val="both"/>
        <w:rPr>
          <w:rFonts w:ascii="Century Gothic" w:hAnsi="Century Gothic" w:cs="Arial"/>
          <w:sz w:val="20"/>
          <w:szCs w:val="20"/>
        </w:rPr>
      </w:pPr>
    </w:p>
    <w:p w14:paraId="29B4A800" w14:textId="77777777" w:rsidR="0007655C" w:rsidRPr="00595AA3" w:rsidRDefault="00E00D98" w:rsidP="00FF668B">
      <w:pPr>
        <w:pStyle w:val="Prrafodelista"/>
        <w:numPr>
          <w:ilvl w:val="0"/>
          <w:numId w:val="6"/>
        </w:numPr>
        <w:jc w:val="both"/>
        <w:rPr>
          <w:rFonts w:ascii="Century Gothic" w:hAnsi="Century Gothic" w:cs="Arial"/>
          <w:b/>
          <w:sz w:val="20"/>
          <w:szCs w:val="20"/>
        </w:rPr>
      </w:pPr>
      <w:r w:rsidRPr="00595AA3">
        <w:rPr>
          <w:rFonts w:ascii="Century Gothic" w:hAnsi="Century Gothic" w:cs="Arial"/>
          <w:b/>
          <w:sz w:val="20"/>
          <w:szCs w:val="20"/>
        </w:rPr>
        <w:t>ALCANCE</w:t>
      </w:r>
    </w:p>
    <w:p w14:paraId="129DBF3A" w14:textId="77777777" w:rsidR="003654FF" w:rsidRPr="00595AA3" w:rsidRDefault="003654FF" w:rsidP="00FF668B">
      <w:pPr>
        <w:spacing w:after="0" w:line="240" w:lineRule="auto"/>
        <w:jc w:val="both"/>
        <w:rPr>
          <w:rFonts w:ascii="Century Gothic" w:hAnsi="Century Gothic" w:cs="Arial"/>
          <w:sz w:val="20"/>
          <w:szCs w:val="20"/>
        </w:rPr>
      </w:pPr>
    </w:p>
    <w:p w14:paraId="48BDC287" w14:textId="77777777" w:rsidR="0035099B" w:rsidRDefault="00F10F3F" w:rsidP="00FF668B">
      <w:p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Proporcionar beneficios que permitan fortalecer el desarrollo de las competencias y su integridad personal a toda la planta de personal que conforma la Entidad.</w:t>
      </w:r>
    </w:p>
    <w:p w14:paraId="32DC8032" w14:textId="77777777" w:rsidR="00F10F3F" w:rsidRPr="00595AA3" w:rsidRDefault="00F10F3F" w:rsidP="00FF668B">
      <w:pPr>
        <w:spacing w:after="0" w:line="240" w:lineRule="auto"/>
        <w:jc w:val="both"/>
        <w:rPr>
          <w:rFonts w:ascii="Century Gothic" w:hAnsi="Century Gothic" w:cs="Arial"/>
          <w:sz w:val="20"/>
          <w:szCs w:val="20"/>
        </w:rPr>
      </w:pPr>
    </w:p>
    <w:p w14:paraId="313283C0" w14:textId="140F50B2" w:rsidR="003654FF" w:rsidRPr="003D5C62" w:rsidRDefault="00E00D98" w:rsidP="00FF668B">
      <w:pPr>
        <w:pStyle w:val="Prrafodelista"/>
        <w:numPr>
          <w:ilvl w:val="0"/>
          <w:numId w:val="6"/>
        </w:numPr>
        <w:jc w:val="both"/>
        <w:rPr>
          <w:rFonts w:ascii="Century Gothic" w:hAnsi="Century Gothic" w:cs="Arial"/>
          <w:sz w:val="20"/>
          <w:szCs w:val="20"/>
        </w:rPr>
      </w:pPr>
      <w:r w:rsidRPr="003D5C62">
        <w:rPr>
          <w:rFonts w:ascii="Century Gothic" w:hAnsi="Century Gothic" w:cs="Arial"/>
          <w:b/>
          <w:sz w:val="20"/>
          <w:szCs w:val="20"/>
        </w:rPr>
        <w:t>TERMINOLOGÍA</w:t>
      </w:r>
    </w:p>
    <w:p w14:paraId="2A977157" w14:textId="77777777" w:rsidR="003D5C62" w:rsidRPr="003D5C62" w:rsidRDefault="003D5C62" w:rsidP="003D5C62">
      <w:pPr>
        <w:pStyle w:val="Prrafodelista"/>
        <w:ind w:left="360"/>
        <w:jc w:val="both"/>
        <w:rPr>
          <w:rFonts w:ascii="Century Gothic" w:hAnsi="Century Gothic" w:cs="Arial"/>
          <w:sz w:val="20"/>
          <w:szCs w:val="20"/>
        </w:rPr>
      </w:pPr>
    </w:p>
    <w:p w14:paraId="79F52E45" w14:textId="77777777" w:rsidR="004627E7" w:rsidRPr="00595AA3" w:rsidRDefault="004627E7" w:rsidP="00FF668B">
      <w:pPr>
        <w:numPr>
          <w:ilvl w:val="0"/>
          <w:numId w:val="22"/>
        </w:numPr>
        <w:spacing w:after="0" w:line="240" w:lineRule="auto"/>
        <w:jc w:val="both"/>
        <w:rPr>
          <w:rFonts w:ascii="Century Gothic" w:hAnsi="Century Gothic" w:cs="Arial"/>
          <w:sz w:val="20"/>
          <w:szCs w:val="20"/>
        </w:rPr>
      </w:pPr>
      <w:r w:rsidRPr="00595AA3">
        <w:rPr>
          <w:rFonts w:ascii="Century Gothic" w:hAnsi="Century Gothic" w:cs="Arial"/>
          <w:b/>
          <w:sz w:val="20"/>
          <w:szCs w:val="20"/>
        </w:rPr>
        <w:t>Bienestar laboral:</w:t>
      </w:r>
      <w:r w:rsidRPr="00595AA3">
        <w:rPr>
          <w:rFonts w:ascii="Century Gothic" w:hAnsi="Century Gothic" w:cs="Arial"/>
          <w:sz w:val="20"/>
          <w:szCs w:val="20"/>
        </w:rPr>
        <w:t xml:space="preserve"> Es un proceso permanente, orientado a crear, mantener y mejorar las condiciones que favorezcan el desarrollo integral del funcionario, el mejoramiento de su nivel de vida y el de su familia; así como elevar los niveles de satisfacción, eficacia, eficiencia, efectividad e identificación con el servicio que ofrece a nuestros clientes.</w:t>
      </w:r>
    </w:p>
    <w:p w14:paraId="4DFCFEE2" w14:textId="77777777" w:rsidR="004627E7" w:rsidRPr="00595AA3" w:rsidRDefault="004627E7" w:rsidP="00FF668B">
      <w:pPr>
        <w:spacing w:after="0" w:line="240" w:lineRule="auto"/>
        <w:jc w:val="both"/>
        <w:rPr>
          <w:rFonts w:ascii="Century Gothic" w:hAnsi="Century Gothic" w:cs="Arial"/>
          <w:sz w:val="20"/>
          <w:szCs w:val="20"/>
        </w:rPr>
      </w:pPr>
    </w:p>
    <w:p w14:paraId="7DCAFAA4" w14:textId="77777777" w:rsidR="004627E7" w:rsidRPr="00595AA3" w:rsidRDefault="004627E7" w:rsidP="00FF668B">
      <w:pPr>
        <w:numPr>
          <w:ilvl w:val="0"/>
          <w:numId w:val="22"/>
        </w:numPr>
        <w:spacing w:after="0" w:line="240" w:lineRule="auto"/>
        <w:jc w:val="both"/>
        <w:rPr>
          <w:rFonts w:ascii="Century Gothic" w:hAnsi="Century Gothic" w:cs="Arial"/>
          <w:sz w:val="20"/>
          <w:szCs w:val="20"/>
        </w:rPr>
      </w:pPr>
      <w:r w:rsidRPr="00595AA3">
        <w:rPr>
          <w:rFonts w:ascii="Century Gothic" w:hAnsi="Century Gothic" w:cs="Arial"/>
          <w:b/>
          <w:sz w:val="20"/>
          <w:szCs w:val="20"/>
        </w:rPr>
        <w:t>Calidad de vida:</w:t>
      </w:r>
      <w:r w:rsidRPr="00595AA3">
        <w:rPr>
          <w:rFonts w:ascii="Century Gothic" w:hAnsi="Century Gothic" w:cs="Arial"/>
          <w:sz w:val="20"/>
          <w:szCs w:val="20"/>
        </w:rPr>
        <w:t xml:space="preserve"> La calidad de vida laboral se expresa como el nivel o grado en el cual se presentan condiciones internas y externas en el ambiente de trabajo, que contribuyen a enriquecer, madurar y potencializar las cualidades humanas de los funcionarios junto con su grupo familiar.</w:t>
      </w:r>
    </w:p>
    <w:p w14:paraId="6EFE5DE9" w14:textId="77777777" w:rsidR="004627E7" w:rsidRPr="00595AA3" w:rsidRDefault="004627E7" w:rsidP="00FF668B">
      <w:pPr>
        <w:spacing w:after="0" w:line="240" w:lineRule="auto"/>
        <w:jc w:val="both"/>
        <w:rPr>
          <w:rFonts w:ascii="Century Gothic" w:hAnsi="Century Gothic" w:cs="Arial"/>
          <w:sz w:val="20"/>
          <w:szCs w:val="20"/>
        </w:rPr>
      </w:pPr>
    </w:p>
    <w:p w14:paraId="2F65A90F" w14:textId="77777777" w:rsidR="004627E7" w:rsidRPr="00595AA3" w:rsidRDefault="004627E7" w:rsidP="00FF668B">
      <w:pPr>
        <w:numPr>
          <w:ilvl w:val="0"/>
          <w:numId w:val="22"/>
        </w:numPr>
        <w:spacing w:after="0" w:line="240" w:lineRule="auto"/>
        <w:jc w:val="both"/>
        <w:rPr>
          <w:rFonts w:ascii="Century Gothic" w:hAnsi="Century Gothic" w:cs="Arial"/>
          <w:sz w:val="20"/>
          <w:szCs w:val="20"/>
        </w:rPr>
      </w:pPr>
      <w:r w:rsidRPr="00595AA3">
        <w:rPr>
          <w:rFonts w:ascii="Century Gothic" w:hAnsi="Century Gothic" w:cs="Arial"/>
          <w:b/>
          <w:sz w:val="20"/>
          <w:szCs w:val="20"/>
        </w:rPr>
        <w:t>Clima organizacional:</w:t>
      </w:r>
      <w:r w:rsidRPr="00595AA3">
        <w:rPr>
          <w:rFonts w:ascii="Century Gothic" w:hAnsi="Century Gothic" w:cs="Arial"/>
          <w:sz w:val="20"/>
          <w:szCs w:val="20"/>
        </w:rPr>
        <w:t xml:space="preserve"> Se refiere a la percepción de los funcionarios, de su relación con el ambiente de trabajo y factores que determinan su comportamiento dentro de la Entidad.</w:t>
      </w:r>
    </w:p>
    <w:p w14:paraId="6A137033" w14:textId="77777777" w:rsidR="004627E7" w:rsidRPr="00595AA3" w:rsidRDefault="004627E7" w:rsidP="00FF668B">
      <w:pPr>
        <w:spacing w:after="0" w:line="240" w:lineRule="auto"/>
        <w:jc w:val="both"/>
        <w:rPr>
          <w:rFonts w:ascii="Century Gothic" w:hAnsi="Century Gothic" w:cs="Arial"/>
          <w:sz w:val="20"/>
          <w:szCs w:val="20"/>
        </w:rPr>
      </w:pPr>
    </w:p>
    <w:p w14:paraId="06C446DF" w14:textId="77777777" w:rsidR="004627E7" w:rsidRPr="00595AA3" w:rsidRDefault="004627E7" w:rsidP="00FF668B">
      <w:pPr>
        <w:numPr>
          <w:ilvl w:val="0"/>
          <w:numId w:val="22"/>
        </w:numPr>
        <w:spacing w:after="0" w:line="240" w:lineRule="auto"/>
        <w:jc w:val="both"/>
        <w:rPr>
          <w:rFonts w:ascii="Century Gothic" w:hAnsi="Century Gothic" w:cs="Arial"/>
          <w:sz w:val="20"/>
          <w:szCs w:val="20"/>
        </w:rPr>
      </w:pPr>
      <w:r w:rsidRPr="00595AA3">
        <w:rPr>
          <w:rFonts w:ascii="Century Gothic" w:hAnsi="Century Gothic" w:cs="Arial"/>
          <w:b/>
          <w:sz w:val="20"/>
          <w:szCs w:val="20"/>
        </w:rPr>
        <w:t>Cultura organizacional:</w:t>
      </w:r>
      <w:r w:rsidRPr="00595AA3">
        <w:rPr>
          <w:rFonts w:ascii="Century Gothic" w:hAnsi="Century Gothic" w:cs="Arial"/>
          <w:sz w:val="20"/>
          <w:szCs w:val="20"/>
        </w:rPr>
        <w:t xml:space="preserve"> Representación de cómo funcionan las cosas al interior de las entidades, ilustrando la naturaleza del lugar de trabajo en sus múltiples aspectos, al mismo tiempo que expresa sus mitos, héroes, anécdotas, jerga, ritos y rituales.</w:t>
      </w:r>
    </w:p>
    <w:p w14:paraId="32DF9388" w14:textId="77777777" w:rsidR="004627E7" w:rsidRPr="00595AA3" w:rsidRDefault="004627E7" w:rsidP="00FF668B">
      <w:pPr>
        <w:spacing w:after="0" w:line="240" w:lineRule="auto"/>
        <w:jc w:val="both"/>
        <w:rPr>
          <w:rFonts w:ascii="Century Gothic" w:hAnsi="Century Gothic" w:cs="Arial"/>
          <w:sz w:val="20"/>
          <w:szCs w:val="20"/>
        </w:rPr>
      </w:pPr>
    </w:p>
    <w:p w14:paraId="462B9CED" w14:textId="77777777" w:rsidR="004627E7" w:rsidRPr="00595AA3" w:rsidRDefault="004627E7" w:rsidP="00FF668B">
      <w:pPr>
        <w:numPr>
          <w:ilvl w:val="0"/>
          <w:numId w:val="22"/>
        </w:numPr>
        <w:spacing w:after="0" w:line="240" w:lineRule="auto"/>
        <w:jc w:val="both"/>
        <w:rPr>
          <w:rFonts w:ascii="Century Gothic" w:hAnsi="Century Gothic" w:cs="Arial"/>
          <w:sz w:val="20"/>
          <w:szCs w:val="20"/>
        </w:rPr>
      </w:pPr>
      <w:r w:rsidRPr="00595AA3">
        <w:rPr>
          <w:rFonts w:ascii="Century Gothic" w:hAnsi="Century Gothic" w:cs="Arial"/>
          <w:b/>
          <w:sz w:val="20"/>
          <w:szCs w:val="20"/>
        </w:rPr>
        <w:t>Estímulos e incentivos:</w:t>
      </w:r>
      <w:r w:rsidRPr="00595AA3">
        <w:rPr>
          <w:rFonts w:ascii="Century Gothic" w:hAnsi="Century Gothic" w:cs="Arial"/>
          <w:sz w:val="20"/>
          <w:szCs w:val="20"/>
        </w:rPr>
        <w:t xml:space="preserve"> Son todas las medidas empresariales planificadas, que motivan a los funcionarios a alcanzar por voluntad propia determinados objetivos y les estimula a ejercer una mayor actividad y a obtener mejores resultados en su labor.</w:t>
      </w:r>
    </w:p>
    <w:p w14:paraId="123005BE" w14:textId="77777777" w:rsidR="004627E7" w:rsidRPr="00595AA3" w:rsidRDefault="004627E7" w:rsidP="00FF668B">
      <w:pPr>
        <w:spacing w:after="0" w:line="240" w:lineRule="auto"/>
        <w:jc w:val="both"/>
        <w:rPr>
          <w:rFonts w:ascii="Century Gothic" w:hAnsi="Century Gothic" w:cs="Arial"/>
          <w:sz w:val="20"/>
          <w:szCs w:val="20"/>
        </w:rPr>
      </w:pPr>
    </w:p>
    <w:p w14:paraId="5759151A" w14:textId="77777777" w:rsidR="004627E7" w:rsidRPr="00595AA3" w:rsidRDefault="004627E7" w:rsidP="00FF668B">
      <w:pPr>
        <w:numPr>
          <w:ilvl w:val="0"/>
          <w:numId w:val="22"/>
        </w:numPr>
        <w:spacing w:after="0" w:line="240" w:lineRule="auto"/>
        <w:jc w:val="both"/>
        <w:rPr>
          <w:rFonts w:ascii="Century Gothic" w:hAnsi="Century Gothic" w:cs="Arial"/>
          <w:sz w:val="20"/>
          <w:szCs w:val="20"/>
        </w:rPr>
      </w:pPr>
      <w:r w:rsidRPr="00595AA3">
        <w:rPr>
          <w:rFonts w:ascii="Century Gothic" w:hAnsi="Century Gothic" w:cs="Arial"/>
          <w:b/>
          <w:sz w:val="20"/>
          <w:szCs w:val="20"/>
        </w:rPr>
        <w:t>Recreación y cultura:</w:t>
      </w:r>
      <w:r w:rsidRPr="00595AA3">
        <w:rPr>
          <w:rFonts w:ascii="Century Gothic" w:hAnsi="Century Gothic" w:cs="Arial"/>
          <w:sz w:val="20"/>
          <w:szCs w:val="20"/>
        </w:rPr>
        <w:t xml:space="preserve"> Instrumentos de equilibrio para la vida que propician el reconocimiento de capacidades de expresión, imaginación y creación conducentes a lograr la participación, comunicación e interacción en la búsqueda de una mayor socialización y desarrollo.</w:t>
      </w:r>
    </w:p>
    <w:p w14:paraId="0F8B6070" w14:textId="77777777" w:rsidR="004627E7" w:rsidRPr="00595AA3" w:rsidRDefault="004627E7" w:rsidP="00FF668B">
      <w:pPr>
        <w:spacing w:after="0" w:line="240" w:lineRule="auto"/>
        <w:jc w:val="both"/>
        <w:rPr>
          <w:rFonts w:ascii="Century Gothic" w:hAnsi="Century Gothic" w:cs="Arial"/>
          <w:sz w:val="20"/>
          <w:szCs w:val="20"/>
        </w:rPr>
      </w:pPr>
    </w:p>
    <w:p w14:paraId="70FF61EE" w14:textId="7BCCEFBE" w:rsidR="001216DD" w:rsidRDefault="004627E7" w:rsidP="00FF668B">
      <w:pPr>
        <w:numPr>
          <w:ilvl w:val="0"/>
          <w:numId w:val="22"/>
        </w:numPr>
        <w:spacing w:after="0" w:line="240" w:lineRule="auto"/>
        <w:jc w:val="both"/>
        <w:rPr>
          <w:rFonts w:ascii="Century Gothic" w:hAnsi="Century Gothic" w:cs="Arial"/>
          <w:sz w:val="20"/>
          <w:szCs w:val="20"/>
        </w:rPr>
      </w:pPr>
      <w:r w:rsidRPr="00595AA3">
        <w:rPr>
          <w:rFonts w:ascii="Century Gothic" w:hAnsi="Century Gothic" w:cs="Arial"/>
          <w:b/>
          <w:sz w:val="20"/>
          <w:szCs w:val="20"/>
        </w:rPr>
        <w:t>Seguridad social integral:</w:t>
      </w:r>
      <w:r w:rsidRPr="00595AA3">
        <w:rPr>
          <w:rFonts w:ascii="Century Gothic" w:hAnsi="Century Gothic" w:cs="Arial"/>
          <w:sz w:val="20"/>
          <w:szCs w:val="20"/>
        </w:rPr>
        <w:t xml:space="preserve"> La seguridad social integral es el conjunto de Instituciones, normas y procedimientos, de que dispone el dicente, funcionario y en general la Comunidad, para gozar de una calidad de vida, mediante el cumplimiento progresivo de los planes y programas que la entidad tenga para ello.</w:t>
      </w:r>
    </w:p>
    <w:p w14:paraId="5A91F4DD" w14:textId="77777777" w:rsidR="003D5C62" w:rsidRDefault="003D5C62" w:rsidP="003D5C62">
      <w:pPr>
        <w:pStyle w:val="Prrafodelista"/>
        <w:rPr>
          <w:rFonts w:ascii="Century Gothic" w:hAnsi="Century Gothic" w:cs="Arial"/>
          <w:sz w:val="20"/>
          <w:szCs w:val="20"/>
        </w:rPr>
      </w:pPr>
    </w:p>
    <w:p w14:paraId="73CDB28C" w14:textId="067C215B" w:rsidR="00C00907" w:rsidRPr="00C00907" w:rsidRDefault="003D5C62" w:rsidP="009D0312">
      <w:pPr>
        <w:numPr>
          <w:ilvl w:val="0"/>
          <w:numId w:val="22"/>
        </w:numPr>
        <w:shd w:val="clear" w:color="auto" w:fill="FFFFFF"/>
        <w:spacing w:after="0" w:line="240" w:lineRule="auto"/>
        <w:jc w:val="both"/>
        <w:rPr>
          <w:rFonts w:ascii="Century Gothic" w:hAnsi="Century Gothic" w:cs="Arial"/>
          <w:sz w:val="20"/>
          <w:szCs w:val="20"/>
        </w:rPr>
      </w:pPr>
      <w:bookmarkStart w:id="3" w:name="_Hlk43901195"/>
      <w:bookmarkStart w:id="4" w:name="_Hlk43902465"/>
      <w:r w:rsidRPr="00C00907">
        <w:rPr>
          <w:rFonts w:ascii="Century Gothic" w:hAnsi="Century Gothic" w:cs="Arial"/>
          <w:b/>
          <w:bCs/>
          <w:sz w:val="20"/>
          <w:szCs w:val="20"/>
        </w:rPr>
        <w:t>Emergencia Social:</w:t>
      </w:r>
      <w:r w:rsidRPr="00C00907">
        <w:rPr>
          <w:rFonts w:ascii="Century Gothic" w:hAnsi="Century Gothic" w:cs="Arial"/>
          <w:sz w:val="20"/>
          <w:szCs w:val="20"/>
        </w:rPr>
        <w:t xml:space="preserve">  </w:t>
      </w:r>
      <w:r w:rsidR="00C00907" w:rsidRPr="00C00907">
        <w:rPr>
          <w:rFonts w:ascii="Century Gothic" w:hAnsi="Century Gothic" w:cs="Arial"/>
          <w:sz w:val="20"/>
          <w:szCs w:val="20"/>
        </w:rPr>
        <w:t>Se trata de una situación imprevista y no programada. Supone un factor favorecedor de procesos de vulnerabilidad e incluso, de exclusión social.</w:t>
      </w:r>
      <w:r w:rsidR="00C00907">
        <w:rPr>
          <w:rFonts w:ascii="Century Gothic" w:hAnsi="Century Gothic" w:cs="Arial"/>
          <w:sz w:val="20"/>
          <w:szCs w:val="20"/>
        </w:rPr>
        <w:t xml:space="preserve"> </w:t>
      </w:r>
      <w:r w:rsidR="00C00907" w:rsidRPr="00C00907">
        <w:rPr>
          <w:rFonts w:ascii="Century Gothic" w:hAnsi="Century Gothic" w:cs="Arial"/>
          <w:sz w:val="20"/>
          <w:szCs w:val="20"/>
        </w:rPr>
        <w:lastRenderedPageBreak/>
        <w:t xml:space="preserve">Requieren la respuesta inmediata, que evite el desarrollo de estados de desprotección y que modifica cualitativamente </w:t>
      </w:r>
      <w:r w:rsidR="00C00907">
        <w:rPr>
          <w:rFonts w:ascii="Century Gothic" w:hAnsi="Century Gothic" w:cs="Arial"/>
          <w:sz w:val="20"/>
          <w:szCs w:val="20"/>
        </w:rPr>
        <w:t xml:space="preserve">el </w:t>
      </w:r>
      <w:r w:rsidR="00C00907" w:rsidRPr="00C00907">
        <w:rPr>
          <w:rFonts w:ascii="Century Gothic" w:hAnsi="Century Gothic" w:cs="Arial"/>
          <w:sz w:val="20"/>
          <w:szCs w:val="20"/>
        </w:rPr>
        <w:t>contexto personal y social.</w:t>
      </w:r>
    </w:p>
    <w:bookmarkEnd w:id="3"/>
    <w:p w14:paraId="3547AC41" w14:textId="77777777" w:rsidR="00C00907" w:rsidRPr="00C00907" w:rsidRDefault="00C00907" w:rsidP="00C00907">
      <w:pPr>
        <w:pStyle w:val="xmsonormal"/>
        <w:shd w:val="clear" w:color="auto" w:fill="FFFFFF"/>
        <w:spacing w:before="0" w:beforeAutospacing="0" w:after="0" w:afterAutospacing="0"/>
        <w:jc w:val="both"/>
        <w:rPr>
          <w:rFonts w:ascii="Century Gothic" w:eastAsia="Calibri" w:hAnsi="Century Gothic" w:cs="Arial"/>
          <w:sz w:val="20"/>
          <w:szCs w:val="20"/>
          <w:lang w:eastAsia="en-US"/>
        </w:rPr>
      </w:pPr>
      <w:r w:rsidRPr="00C00907">
        <w:rPr>
          <w:rFonts w:ascii="Century Gothic" w:eastAsia="Calibri" w:hAnsi="Century Gothic" w:cs="Arial"/>
          <w:sz w:val="20"/>
          <w:szCs w:val="20"/>
          <w:lang w:eastAsia="en-US"/>
        </w:rPr>
        <w:t> </w:t>
      </w:r>
    </w:p>
    <w:bookmarkEnd w:id="4"/>
    <w:p w14:paraId="55E2C581" w14:textId="77777777" w:rsidR="0035099B" w:rsidRPr="00595AA3" w:rsidRDefault="0035099B" w:rsidP="004627E7">
      <w:pPr>
        <w:spacing w:after="0" w:line="240" w:lineRule="auto"/>
        <w:rPr>
          <w:rFonts w:ascii="Century Gothic" w:hAnsi="Century Gothic" w:cs="Arial"/>
          <w:sz w:val="20"/>
          <w:szCs w:val="20"/>
        </w:rPr>
      </w:pPr>
    </w:p>
    <w:p w14:paraId="77BFD7E7" w14:textId="77777777" w:rsidR="00733F96" w:rsidRPr="00595AA3" w:rsidRDefault="00206999" w:rsidP="007416D0">
      <w:pPr>
        <w:numPr>
          <w:ilvl w:val="0"/>
          <w:numId w:val="6"/>
        </w:numPr>
        <w:spacing w:after="0" w:line="240" w:lineRule="auto"/>
        <w:jc w:val="both"/>
        <w:rPr>
          <w:rFonts w:ascii="Century Gothic" w:hAnsi="Century Gothic" w:cs="Arial"/>
          <w:b/>
          <w:sz w:val="20"/>
          <w:szCs w:val="20"/>
        </w:rPr>
      </w:pPr>
      <w:r w:rsidRPr="00595AA3">
        <w:rPr>
          <w:rFonts w:ascii="Century Gothic" w:hAnsi="Century Gothic" w:cs="Arial"/>
          <w:b/>
          <w:sz w:val="20"/>
          <w:szCs w:val="20"/>
        </w:rPr>
        <w:t>REGISTROS UTILIZADOS</w:t>
      </w:r>
    </w:p>
    <w:p w14:paraId="15CAA44B" w14:textId="77777777" w:rsidR="00466499" w:rsidRPr="00595AA3" w:rsidRDefault="00466499" w:rsidP="007416D0">
      <w:pPr>
        <w:spacing w:after="0" w:line="240" w:lineRule="auto"/>
        <w:jc w:val="both"/>
        <w:rPr>
          <w:rFonts w:ascii="Century Gothic" w:hAnsi="Century Gothic" w:cs="Arial"/>
          <w:sz w:val="20"/>
          <w:szCs w:val="20"/>
        </w:rPr>
      </w:pPr>
    </w:p>
    <w:p w14:paraId="1A0D8FF7" w14:textId="77777777" w:rsidR="005126E4" w:rsidRPr="002733CA" w:rsidRDefault="00353222" w:rsidP="00353222">
      <w:pPr>
        <w:numPr>
          <w:ilvl w:val="0"/>
          <w:numId w:val="11"/>
        </w:numPr>
        <w:spacing w:after="0" w:line="240" w:lineRule="auto"/>
        <w:jc w:val="both"/>
        <w:rPr>
          <w:rFonts w:ascii="Century Gothic" w:hAnsi="Century Gothic" w:cs="Arial"/>
          <w:color w:val="0000FF"/>
          <w:sz w:val="20"/>
          <w:szCs w:val="20"/>
        </w:rPr>
      </w:pPr>
      <w:r w:rsidRPr="002733CA">
        <w:rPr>
          <w:rFonts w:ascii="Century Gothic" w:hAnsi="Century Gothic" w:cs="Arial"/>
          <w:color w:val="0000FF"/>
          <w:sz w:val="20"/>
          <w:szCs w:val="20"/>
        </w:rPr>
        <w:t>FOR-</w:t>
      </w:r>
      <w:r w:rsidR="00385FE2">
        <w:rPr>
          <w:rFonts w:ascii="Century Gothic" w:hAnsi="Century Gothic" w:cs="Arial"/>
          <w:color w:val="0000FF"/>
          <w:sz w:val="20"/>
          <w:szCs w:val="20"/>
        </w:rPr>
        <w:t>TH-06</w:t>
      </w:r>
      <w:r w:rsidR="005378AC" w:rsidRPr="002733CA">
        <w:rPr>
          <w:rFonts w:ascii="Century Gothic" w:hAnsi="Century Gothic" w:cs="Arial"/>
          <w:color w:val="0000FF"/>
          <w:sz w:val="20"/>
          <w:szCs w:val="20"/>
        </w:rPr>
        <w:t xml:space="preserve"> </w:t>
      </w:r>
      <w:r w:rsidRPr="002733CA">
        <w:rPr>
          <w:rFonts w:ascii="Century Gothic" w:hAnsi="Century Gothic" w:cs="Arial"/>
          <w:color w:val="0000FF"/>
          <w:sz w:val="20"/>
          <w:szCs w:val="20"/>
        </w:rPr>
        <w:t>Entrega de</w:t>
      </w:r>
      <w:r w:rsidR="00C52E21">
        <w:rPr>
          <w:rFonts w:ascii="Century Gothic" w:hAnsi="Century Gothic" w:cs="Arial"/>
          <w:color w:val="0000FF"/>
          <w:sz w:val="20"/>
          <w:szCs w:val="20"/>
        </w:rPr>
        <w:t xml:space="preserve"> Elemento de Protección Personal y D</w:t>
      </w:r>
      <w:r w:rsidRPr="002733CA">
        <w:rPr>
          <w:rFonts w:ascii="Century Gothic" w:hAnsi="Century Gothic" w:cs="Arial"/>
          <w:color w:val="0000FF"/>
          <w:sz w:val="20"/>
          <w:szCs w:val="20"/>
        </w:rPr>
        <w:t>otación</w:t>
      </w:r>
      <w:r w:rsidR="00955613">
        <w:rPr>
          <w:rFonts w:ascii="Century Gothic" w:hAnsi="Century Gothic" w:cs="Arial"/>
          <w:color w:val="0000FF"/>
          <w:sz w:val="20"/>
          <w:szCs w:val="20"/>
        </w:rPr>
        <w:t xml:space="preserve"> </w:t>
      </w:r>
    </w:p>
    <w:p w14:paraId="1558AB7C" w14:textId="77777777" w:rsidR="00123CD5" w:rsidRPr="002733CA" w:rsidRDefault="00385FE2" w:rsidP="00353222">
      <w:pPr>
        <w:numPr>
          <w:ilvl w:val="0"/>
          <w:numId w:val="11"/>
        </w:num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FOR-TH-11</w:t>
      </w:r>
      <w:r w:rsidR="00C52E21">
        <w:rPr>
          <w:rFonts w:ascii="Century Gothic" w:hAnsi="Century Gothic" w:cs="Arial"/>
          <w:color w:val="0000FF"/>
          <w:sz w:val="20"/>
          <w:szCs w:val="20"/>
        </w:rPr>
        <w:t xml:space="preserve"> </w:t>
      </w:r>
      <w:r w:rsidR="00F002D5">
        <w:rPr>
          <w:rFonts w:ascii="Century Gothic" w:hAnsi="Century Gothic" w:cs="Arial"/>
          <w:color w:val="0000FF"/>
          <w:sz w:val="20"/>
          <w:szCs w:val="20"/>
        </w:rPr>
        <w:t>Plan Anual</w:t>
      </w:r>
      <w:r w:rsidR="00BD5BDD">
        <w:rPr>
          <w:rFonts w:ascii="Century Gothic" w:hAnsi="Century Gothic" w:cs="Arial"/>
          <w:color w:val="0000FF"/>
          <w:sz w:val="20"/>
          <w:szCs w:val="20"/>
        </w:rPr>
        <w:t xml:space="preserve"> de</w:t>
      </w:r>
      <w:r w:rsidR="00F002D5">
        <w:rPr>
          <w:rFonts w:ascii="Century Gothic" w:hAnsi="Century Gothic" w:cs="Arial"/>
          <w:color w:val="0000FF"/>
          <w:sz w:val="20"/>
          <w:szCs w:val="20"/>
        </w:rPr>
        <w:t xml:space="preserve"> Capacitación</w:t>
      </w:r>
    </w:p>
    <w:p w14:paraId="05B762BB" w14:textId="77777777" w:rsidR="00123CD5" w:rsidRPr="002733CA" w:rsidRDefault="00123CD5" w:rsidP="00353222">
      <w:pPr>
        <w:numPr>
          <w:ilvl w:val="0"/>
          <w:numId w:val="11"/>
        </w:numPr>
        <w:spacing w:after="0" w:line="240" w:lineRule="auto"/>
        <w:jc w:val="both"/>
        <w:rPr>
          <w:rFonts w:ascii="Century Gothic" w:hAnsi="Century Gothic" w:cs="Arial"/>
          <w:color w:val="0000FF"/>
          <w:sz w:val="20"/>
          <w:szCs w:val="20"/>
        </w:rPr>
      </w:pPr>
      <w:r w:rsidRPr="002733CA">
        <w:rPr>
          <w:rFonts w:ascii="Century Gothic" w:hAnsi="Century Gothic" w:cs="Arial"/>
          <w:color w:val="0000FF"/>
          <w:sz w:val="20"/>
          <w:szCs w:val="20"/>
        </w:rPr>
        <w:t>Memorando interno.</w:t>
      </w:r>
    </w:p>
    <w:p w14:paraId="675359A0" w14:textId="77777777" w:rsidR="00EE07D3" w:rsidRPr="00595AA3" w:rsidRDefault="00EE07D3" w:rsidP="00BD5BDD">
      <w:pPr>
        <w:spacing w:after="0" w:line="240" w:lineRule="auto"/>
        <w:jc w:val="both"/>
        <w:rPr>
          <w:rFonts w:ascii="Century Gothic" w:hAnsi="Century Gothic" w:cs="Arial"/>
          <w:sz w:val="20"/>
          <w:szCs w:val="20"/>
        </w:rPr>
      </w:pPr>
    </w:p>
    <w:p w14:paraId="03A24A16" w14:textId="77777777" w:rsidR="00206999" w:rsidRPr="00595AA3" w:rsidRDefault="00206999" w:rsidP="007416D0">
      <w:pPr>
        <w:numPr>
          <w:ilvl w:val="0"/>
          <w:numId w:val="6"/>
        </w:numPr>
        <w:spacing w:after="0" w:line="240" w:lineRule="auto"/>
        <w:jc w:val="both"/>
        <w:rPr>
          <w:rFonts w:ascii="Century Gothic" w:hAnsi="Century Gothic" w:cs="Arial"/>
          <w:b/>
          <w:sz w:val="20"/>
          <w:szCs w:val="20"/>
        </w:rPr>
      </w:pPr>
      <w:r w:rsidRPr="00595AA3">
        <w:rPr>
          <w:rFonts w:ascii="Century Gothic" w:hAnsi="Century Gothic" w:cs="Arial"/>
          <w:b/>
          <w:sz w:val="20"/>
          <w:szCs w:val="20"/>
        </w:rPr>
        <w:t>CONSIDERACIONES GENERALES</w:t>
      </w:r>
    </w:p>
    <w:p w14:paraId="0400E43F" w14:textId="77777777" w:rsidR="00F10F3F" w:rsidRDefault="00F10F3F" w:rsidP="00353222">
      <w:pPr>
        <w:spacing w:after="0" w:line="240" w:lineRule="auto"/>
        <w:jc w:val="both"/>
        <w:rPr>
          <w:rFonts w:ascii="Century Gothic" w:hAnsi="Century Gothic" w:cs="Arial"/>
          <w:color w:val="FF0000"/>
          <w:sz w:val="20"/>
          <w:szCs w:val="20"/>
        </w:rPr>
      </w:pPr>
    </w:p>
    <w:p w14:paraId="3140E57B" w14:textId="77777777" w:rsidR="00353222" w:rsidRPr="00595AA3" w:rsidRDefault="00353222" w:rsidP="00353222">
      <w:pPr>
        <w:spacing w:after="0" w:line="240" w:lineRule="auto"/>
        <w:jc w:val="both"/>
        <w:rPr>
          <w:rFonts w:ascii="Century Gothic" w:hAnsi="Century Gothic" w:cs="Arial"/>
          <w:sz w:val="20"/>
          <w:szCs w:val="20"/>
          <w:lang w:val="es-ES"/>
        </w:rPr>
      </w:pPr>
      <w:r w:rsidRPr="00595AA3">
        <w:rPr>
          <w:rFonts w:ascii="Century Gothic" w:hAnsi="Century Gothic" w:cs="Arial"/>
          <w:sz w:val="20"/>
          <w:szCs w:val="20"/>
          <w:lang w:val="es-ES"/>
        </w:rPr>
        <w:t>El Bienestar Social de los empleados de la Cámara de Comercio Facatativá deberá entenderse, ante todo, como la búsqueda de la calidad de vida en general, uno de los aspectos es el conjunto de efectos positivos que el trabajo bien diseñado produce tanto en la organización como en cada uno de los funcionarios que está a su servicio.</w:t>
      </w:r>
    </w:p>
    <w:p w14:paraId="21B07A0D" w14:textId="77777777" w:rsidR="00353222" w:rsidRPr="00595AA3" w:rsidRDefault="00353222" w:rsidP="00353222">
      <w:pPr>
        <w:spacing w:after="0" w:line="240" w:lineRule="auto"/>
        <w:jc w:val="both"/>
        <w:rPr>
          <w:rFonts w:ascii="Century Gothic" w:hAnsi="Century Gothic" w:cs="Arial"/>
          <w:sz w:val="20"/>
          <w:szCs w:val="20"/>
          <w:lang w:val="es-ES"/>
        </w:rPr>
      </w:pPr>
    </w:p>
    <w:p w14:paraId="0A46FA73" w14:textId="77777777" w:rsidR="000E0383" w:rsidRPr="00595AA3" w:rsidRDefault="00353222" w:rsidP="00353222">
      <w:pPr>
        <w:spacing w:after="0" w:line="240" w:lineRule="auto"/>
        <w:jc w:val="both"/>
        <w:rPr>
          <w:rFonts w:ascii="Century Gothic" w:hAnsi="Century Gothic" w:cs="Arial"/>
          <w:b/>
          <w:sz w:val="20"/>
          <w:szCs w:val="20"/>
        </w:rPr>
      </w:pPr>
      <w:r w:rsidRPr="00595AA3">
        <w:rPr>
          <w:rFonts w:ascii="Century Gothic" w:hAnsi="Century Gothic" w:cs="Arial"/>
          <w:sz w:val="20"/>
          <w:szCs w:val="20"/>
          <w:lang w:val="es-ES"/>
        </w:rPr>
        <w:t>El programa de Bienestar Social se basa en el uso óptimo de los recursos, la participación y la integralidad, manejados de manera planificada y que respondan a necesidades reales de los funcionarios. Este dirigirá sus acciones a todos los funcionarios que laboran en la entidad, y presten sus servicios sin considerar el tipo de vinculación.</w:t>
      </w:r>
    </w:p>
    <w:p w14:paraId="6002CA51" w14:textId="77777777" w:rsidR="00956F61" w:rsidRPr="00595AA3" w:rsidRDefault="00956F61" w:rsidP="00956F61">
      <w:pPr>
        <w:spacing w:after="0" w:line="240" w:lineRule="auto"/>
        <w:jc w:val="both"/>
        <w:rPr>
          <w:rFonts w:ascii="Century Gothic" w:hAnsi="Century Gothic" w:cs="Arial"/>
          <w:b/>
          <w:sz w:val="20"/>
          <w:szCs w:val="20"/>
        </w:rPr>
      </w:pPr>
    </w:p>
    <w:p w14:paraId="66187CA2" w14:textId="77777777" w:rsidR="001B57A1" w:rsidRPr="00595AA3" w:rsidRDefault="00CC3DC5" w:rsidP="008059BF">
      <w:pPr>
        <w:spacing w:after="0" w:line="240" w:lineRule="auto"/>
        <w:jc w:val="both"/>
        <w:rPr>
          <w:rFonts w:ascii="Century Gothic" w:hAnsi="Century Gothic" w:cs="Arial"/>
          <w:b/>
          <w:sz w:val="20"/>
          <w:szCs w:val="20"/>
        </w:rPr>
      </w:pPr>
      <w:r w:rsidRPr="00595AA3">
        <w:rPr>
          <w:rFonts w:ascii="Century Gothic" w:hAnsi="Century Gothic" w:cs="Arial"/>
          <w:b/>
          <w:sz w:val="20"/>
          <w:szCs w:val="20"/>
        </w:rPr>
        <w:t xml:space="preserve">5.1 </w:t>
      </w:r>
      <w:r w:rsidR="00353222" w:rsidRPr="00595AA3">
        <w:rPr>
          <w:rFonts w:ascii="Century Gothic" w:hAnsi="Century Gothic" w:cs="Arial"/>
          <w:b/>
          <w:sz w:val="20"/>
          <w:szCs w:val="20"/>
        </w:rPr>
        <w:t>Calidad de vida</w:t>
      </w:r>
      <w:r w:rsidR="008059BF" w:rsidRPr="00595AA3">
        <w:rPr>
          <w:rFonts w:ascii="Century Gothic" w:hAnsi="Century Gothic" w:cs="Arial"/>
          <w:b/>
          <w:sz w:val="20"/>
          <w:szCs w:val="20"/>
        </w:rPr>
        <w:t xml:space="preserve"> </w:t>
      </w:r>
    </w:p>
    <w:p w14:paraId="547252AE" w14:textId="77777777" w:rsidR="008059BF" w:rsidRPr="00595AA3" w:rsidRDefault="008059BF" w:rsidP="008059BF">
      <w:pPr>
        <w:spacing w:after="0" w:line="240" w:lineRule="auto"/>
        <w:jc w:val="both"/>
        <w:rPr>
          <w:rFonts w:ascii="Century Gothic" w:hAnsi="Century Gothic" w:cs="Arial"/>
          <w:b/>
          <w:sz w:val="20"/>
          <w:szCs w:val="20"/>
        </w:rPr>
      </w:pPr>
    </w:p>
    <w:p w14:paraId="40DAB268" w14:textId="6BEC4F2E" w:rsidR="00F13EEC" w:rsidRPr="00595AA3" w:rsidRDefault="00353222" w:rsidP="008218E5">
      <w:pPr>
        <w:spacing w:after="0" w:line="240" w:lineRule="auto"/>
        <w:jc w:val="both"/>
        <w:rPr>
          <w:rFonts w:ascii="Century Gothic" w:hAnsi="Century Gothic" w:cs="Arial"/>
          <w:sz w:val="20"/>
          <w:szCs w:val="20"/>
          <w:lang w:val="es-ES"/>
        </w:rPr>
      </w:pPr>
      <w:r w:rsidRPr="00595AA3">
        <w:rPr>
          <w:rFonts w:ascii="Century Gothic" w:hAnsi="Century Gothic" w:cs="Arial"/>
          <w:sz w:val="20"/>
          <w:szCs w:val="20"/>
          <w:lang w:val="es-ES"/>
        </w:rPr>
        <w:t>Se ha definido como el proceso permanente y participativo que busca crear, mantener y mejorar en el ámbito del trabajo las condiciones que favorezcan el desarrollo personal, social y laboral, permitiendo niveles de participación e identificación con el trabajo. Esto se realizará por medio del Sistema de Gestión de Salud y Seguridad en el Trabajo (SGSST) y sus subprogramas: Medicina Preventiva y del Trabajo.</w:t>
      </w:r>
      <w:r w:rsidR="00C060EB">
        <w:rPr>
          <w:rFonts w:ascii="Century Gothic" w:hAnsi="Century Gothic" w:cs="Arial"/>
          <w:sz w:val="20"/>
          <w:szCs w:val="20"/>
          <w:lang w:val="es-ES"/>
        </w:rPr>
        <w:t xml:space="preserve"> En época de crisis se </w:t>
      </w:r>
      <w:r w:rsidR="00C060EB">
        <w:rPr>
          <w:rFonts w:ascii="Century Gothic" w:hAnsi="Century Gothic" w:cs="Arial"/>
          <w:sz w:val="20"/>
          <w:szCs w:val="20"/>
        </w:rPr>
        <w:t>envía información a los correos corporativos relacionado con medidas preventivas de salud mental y física de manera que no afecte el bienestar del funcionario.</w:t>
      </w:r>
    </w:p>
    <w:p w14:paraId="20FB076A" w14:textId="77777777" w:rsidR="00353222" w:rsidRPr="00595AA3" w:rsidRDefault="00353222" w:rsidP="008218E5">
      <w:pPr>
        <w:spacing w:after="0" w:line="240" w:lineRule="auto"/>
        <w:jc w:val="both"/>
        <w:rPr>
          <w:rFonts w:ascii="Century Gothic" w:hAnsi="Century Gothic" w:cs="Arial"/>
          <w:b/>
          <w:sz w:val="20"/>
          <w:szCs w:val="20"/>
        </w:rPr>
      </w:pPr>
    </w:p>
    <w:p w14:paraId="595839DC" w14:textId="77777777" w:rsidR="008218E5" w:rsidRPr="00595AA3" w:rsidRDefault="00353222" w:rsidP="00A637E3">
      <w:pPr>
        <w:numPr>
          <w:ilvl w:val="1"/>
          <w:numId w:val="21"/>
        </w:numPr>
        <w:spacing w:after="0" w:line="240" w:lineRule="auto"/>
        <w:jc w:val="both"/>
        <w:rPr>
          <w:rFonts w:ascii="Century Gothic" w:hAnsi="Century Gothic" w:cs="Arial"/>
          <w:b/>
          <w:sz w:val="20"/>
          <w:szCs w:val="20"/>
        </w:rPr>
      </w:pPr>
      <w:r w:rsidRPr="00595AA3">
        <w:rPr>
          <w:rFonts w:ascii="Century Gothic" w:hAnsi="Century Gothic" w:cs="Arial"/>
          <w:b/>
          <w:sz w:val="20"/>
          <w:szCs w:val="20"/>
        </w:rPr>
        <w:t>Prácticas Deportivas</w:t>
      </w:r>
    </w:p>
    <w:p w14:paraId="28B08A49" w14:textId="77777777" w:rsidR="00353222" w:rsidRPr="00595AA3" w:rsidRDefault="00353222" w:rsidP="00353222">
      <w:pPr>
        <w:spacing w:after="0" w:line="240" w:lineRule="auto"/>
        <w:jc w:val="both"/>
        <w:rPr>
          <w:rFonts w:ascii="Century Gothic" w:hAnsi="Century Gothic" w:cs="Arial"/>
          <w:b/>
          <w:sz w:val="20"/>
          <w:szCs w:val="20"/>
        </w:rPr>
      </w:pPr>
    </w:p>
    <w:p w14:paraId="17B5D270" w14:textId="77777777" w:rsidR="00353222" w:rsidRPr="00595AA3" w:rsidRDefault="00353222" w:rsidP="00353222">
      <w:pPr>
        <w:spacing w:after="0" w:line="240" w:lineRule="auto"/>
        <w:jc w:val="both"/>
        <w:rPr>
          <w:rFonts w:ascii="Century Gothic" w:hAnsi="Century Gothic" w:cs="Arial"/>
          <w:sz w:val="20"/>
          <w:szCs w:val="20"/>
        </w:rPr>
      </w:pPr>
      <w:r w:rsidRPr="00595AA3">
        <w:rPr>
          <w:rFonts w:ascii="Century Gothic" w:hAnsi="Century Gothic" w:cs="Arial"/>
          <w:sz w:val="20"/>
          <w:szCs w:val="20"/>
        </w:rPr>
        <w:t>Esta actividad va dirigida a todos los funcionarios vinculados a la Cámara, e incluye la participación en las Olimpiadas organizadas por CONFECAMARAS, donde participan todas las Cámaras de Comercio. Igualmente se programarán otras actividades deportivas periódicas para los funcionarios promoviendo el bienestar físico, mental y social de los trabajadores</w:t>
      </w:r>
    </w:p>
    <w:p w14:paraId="3556C3D7" w14:textId="77777777" w:rsidR="00A637E3" w:rsidRPr="00595AA3" w:rsidRDefault="00A637E3" w:rsidP="00353222">
      <w:pPr>
        <w:pStyle w:val="Prrafodelista"/>
        <w:ind w:left="0"/>
        <w:rPr>
          <w:rFonts w:ascii="Century Gothic" w:eastAsia="Calibri" w:hAnsi="Century Gothic" w:cs="Arial"/>
          <w:sz w:val="20"/>
          <w:szCs w:val="20"/>
          <w:lang w:eastAsia="en-US"/>
        </w:rPr>
      </w:pPr>
    </w:p>
    <w:p w14:paraId="5CA3EEF0" w14:textId="77777777" w:rsidR="00A637E3" w:rsidRPr="00595AA3" w:rsidRDefault="00353222" w:rsidP="00A637E3">
      <w:pPr>
        <w:numPr>
          <w:ilvl w:val="1"/>
          <w:numId w:val="21"/>
        </w:numPr>
        <w:spacing w:after="0" w:line="240" w:lineRule="auto"/>
        <w:jc w:val="both"/>
        <w:rPr>
          <w:rFonts w:ascii="Century Gothic" w:hAnsi="Century Gothic" w:cs="Arial"/>
          <w:b/>
          <w:sz w:val="20"/>
          <w:szCs w:val="20"/>
        </w:rPr>
      </w:pPr>
      <w:r w:rsidRPr="00595AA3">
        <w:rPr>
          <w:rFonts w:ascii="Century Gothic" w:hAnsi="Century Gothic" w:cs="Arial"/>
          <w:b/>
          <w:sz w:val="20"/>
          <w:szCs w:val="20"/>
        </w:rPr>
        <w:t xml:space="preserve">Jornadas de integración con todos los funcionarios </w:t>
      </w:r>
    </w:p>
    <w:p w14:paraId="1812533E" w14:textId="77777777" w:rsidR="00A637E3" w:rsidRPr="00595AA3" w:rsidRDefault="00A637E3" w:rsidP="00A637E3">
      <w:pPr>
        <w:spacing w:after="0" w:line="240" w:lineRule="auto"/>
        <w:jc w:val="both"/>
        <w:rPr>
          <w:rFonts w:ascii="Century Gothic" w:hAnsi="Century Gothic" w:cs="Arial"/>
          <w:b/>
          <w:sz w:val="20"/>
          <w:szCs w:val="20"/>
        </w:rPr>
      </w:pPr>
    </w:p>
    <w:p w14:paraId="12103423" w14:textId="77777777" w:rsidR="00A637E3" w:rsidRPr="00595AA3" w:rsidRDefault="00353222" w:rsidP="00A637E3">
      <w:pPr>
        <w:spacing w:after="0" w:line="240" w:lineRule="auto"/>
        <w:jc w:val="both"/>
        <w:rPr>
          <w:rFonts w:ascii="Century Gothic" w:hAnsi="Century Gothic" w:cs="Arial"/>
          <w:sz w:val="20"/>
          <w:szCs w:val="20"/>
        </w:rPr>
      </w:pPr>
      <w:r w:rsidRPr="00595AA3">
        <w:rPr>
          <w:rFonts w:ascii="Century Gothic" w:hAnsi="Century Gothic" w:cs="Arial"/>
          <w:sz w:val="20"/>
          <w:szCs w:val="20"/>
        </w:rPr>
        <w:t>Se realizarán actividades tendientes a promover un buen clima organizacional y promover la integración y mejorar las relaciones interpersonales.</w:t>
      </w:r>
    </w:p>
    <w:p w14:paraId="12ACE88D" w14:textId="77777777" w:rsidR="00353222" w:rsidRPr="00595AA3" w:rsidRDefault="00353222" w:rsidP="00A637E3">
      <w:pPr>
        <w:spacing w:after="0" w:line="240" w:lineRule="auto"/>
        <w:jc w:val="both"/>
        <w:rPr>
          <w:rFonts w:ascii="Century Gothic" w:hAnsi="Century Gothic" w:cs="Arial"/>
          <w:sz w:val="20"/>
          <w:szCs w:val="20"/>
        </w:rPr>
      </w:pPr>
    </w:p>
    <w:p w14:paraId="0E6227CB" w14:textId="77777777" w:rsidR="00A637E3" w:rsidRPr="00595AA3" w:rsidRDefault="00353222" w:rsidP="00A637E3">
      <w:pPr>
        <w:numPr>
          <w:ilvl w:val="1"/>
          <w:numId w:val="21"/>
        </w:numPr>
        <w:spacing w:after="0" w:line="240" w:lineRule="auto"/>
        <w:jc w:val="both"/>
        <w:rPr>
          <w:rFonts w:ascii="Century Gothic" w:hAnsi="Century Gothic" w:cs="Arial"/>
          <w:b/>
          <w:sz w:val="20"/>
          <w:szCs w:val="20"/>
        </w:rPr>
      </w:pPr>
      <w:r w:rsidRPr="00595AA3">
        <w:rPr>
          <w:rFonts w:ascii="Century Gothic" w:hAnsi="Century Gothic" w:cs="Arial"/>
          <w:b/>
          <w:sz w:val="20"/>
          <w:szCs w:val="20"/>
        </w:rPr>
        <w:t>Descanso durante la jornada de trabajo (cafetería)</w:t>
      </w:r>
    </w:p>
    <w:p w14:paraId="669D3D8F" w14:textId="77777777" w:rsidR="00A637E3" w:rsidRPr="00595AA3" w:rsidRDefault="00A637E3" w:rsidP="00A637E3">
      <w:pPr>
        <w:spacing w:after="0" w:line="240" w:lineRule="auto"/>
        <w:jc w:val="both"/>
        <w:rPr>
          <w:rFonts w:ascii="Century Gothic" w:hAnsi="Century Gothic" w:cs="Arial"/>
          <w:b/>
          <w:sz w:val="20"/>
          <w:szCs w:val="20"/>
        </w:rPr>
      </w:pPr>
    </w:p>
    <w:p w14:paraId="394F743C" w14:textId="63185BED" w:rsidR="00A637E3" w:rsidRDefault="00353222" w:rsidP="00A637E3">
      <w:pPr>
        <w:spacing w:after="0" w:line="240" w:lineRule="auto"/>
        <w:jc w:val="both"/>
        <w:rPr>
          <w:rFonts w:ascii="Century Gothic" w:hAnsi="Century Gothic" w:cs="Arial"/>
          <w:sz w:val="20"/>
          <w:szCs w:val="20"/>
        </w:rPr>
      </w:pPr>
      <w:r w:rsidRPr="00595AA3">
        <w:rPr>
          <w:rFonts w:ascii="Century Gothic" w:hAnsi="Century Gothic" w:cs="Arial"/>
          <w:sz w:val="20"/>
          <w:szCs w:val="20"/>
        </w:rPr>
        <w:t>Los funcionarios tendrán un descanso de 10 minutos en la jornada de la mañana (la entidad ofrece bebidas calientes para los funcionarios).</w:t>
      </w:r>
      <w:r w:rsidR="00C060EB">
        <w:rPr>
          <w:rFonts w:ascii="Century Gothic" w:hAnsi="Century Gothic" w:cs="Arial"/>
          <w:sz w:val="20"/>
          <w:szCs w:val="20"/>
        </w:rPr>
        <w:t xml:space="preserve"> En caso de emergencia social el área de </w:t>
      </w:r>
      <w:r w:rsidR="00C060EB">
        <w:rPr>
          <w:rFonts w:ascii="Century Gothic" w:hAnsi="Century Gothic" w:cs="Arial"/>
          <w:sz w:val="20"/>
          <w:szCs w:val="20"/>
        </w:rPr>
        <w:lastRenderedPageBreak/>
        <w:t>talento humano envía información a los correos corporativos relacionados con pausas activas de manera que no afecte el bienestar del funcionario.</w:t>
      </w:r>
    </w:p>
    <w:p w14:paraId="388B71F5" w14:textId="77777777" w:rsidR="00C00907" w:rsidRPr="00595AA3" w:rsidRDefault="00C00907" w:rsidP="00A637E3">
      <w:pPr>
        <w:spacing w:after="0" w:line="240" w:lineRule="auto"/>
        <w:jc w:val="both"/>
        <w:rPr>
          <w:rFonts w:ascii="Century Gothic" w:hAnsi="Century Gothic" w:cs="Arial"/>
          <w:sz w:val="20"/>
          <w:szCs w:val="20"/>
        </w:rPr>
      </w:pPr>
    </w:p>
    <w:p w14:paraId="64D64472" w14:textId="77777777" w:rsidR="00CA0803" w:rsidRPr="00595AA3" w:rsidRDefault="00CA0803" w:rsidP="00CA0803">
      <w:pPr>
        <w:numPr>
          <w:ilvl w:val="1"/>
          <w:numId w:val="21"/>
        </w:numPr>
        <w:spacing w:after="0" w:line="240" w:lineRule="auto"/>
        <w:jc w:val="both"/>
        <w:rPr>
          <w:rFonts w:ascii="Century Gothic" w:hAnsi="Century Gothic" w:cs="Arial"/>
          <w:b/>
          <w:sz w:val="20"/>
          <w:szCs w:val="20"/>
        </w:rPr>
      </w:pPr>
      <w:r w:rsidRPr="00595AA3">
        <w:rPr>
          <w:rFonts w:ascii="Century Gothic" w:hAnsi="Century Gothic" w:cs="Arial"/>
          <w:b/>
          <w:sz w:val="20"/>
          <w:szCs w:val="20"/>
        </w:rPr>
        <w:t>A</w:t>
      </w:r>
      <w:r w:rsidR="00353222" w:rsidRPr="00595AA3">
        <w:rPr>
          <w:rFonts w:ascii="Century Gothic" w:hAnsi="Century Gothic" w:cs="Arial"/>
          <w:b/>
          <w:sz w:val="20"/>
          <w:szCs w:val="20"/>
        </w:rPr>
        <w:t>poyo a capacitaciones</w:t>
      </w:r>
    </w:p>
    <w:p w14:paraId="0B0CA8E0" w14:textId="77777777" w:rsidR="00CA0803" w:rsidRPr="00595AA3" w:rsidRDefault="00CA0803" w:rsidP="00CA0803">
      <w:pPr>
        <w:spacing w:after="0" w:line="240" w:lineRule="auto"/>
        <w:jc w:val="both"/>
        <w:rPr>
          <w:rFonts w:ascii="Century Gothic" w:hAnsi="Century Gothic" w:cs="Arial"/>
          <w:b/>
          <w:sz w:val="20"/>
          <w:szCs w:val="20"/>
        </w:rPr>
      </w:pPr>
    </w:p>
    <w:p w14:paraId="7FB75C95" w14:textId="5C0BA1BE" w:rsidR="00CA0803" w:rsidRDefault="00353222" w:rsidP="00CA0803">
      <w:pPr>
        <w:spacing w:after="0" w:line="240" w:lineRule="auto"/>
        <w:jc w:val="both"/>
        <w:rPr>
          <w:rFonts w:ascii="Century Gothic" w:hAnsi="Century Gothic" w:cs="Arial"/>
          <w:sz w:val="20"/>
          <w:szCs w:val="20"/>
        </w:rPr>
      </w:pPr>
      <w:r w:rsidRPr="00595AA3">
        <w:rPr>
          <w:rFonts w:ascii="Century Gothic" w:hAnsi="Century Gothic" w:cs="Arial"/>
          <w:sz w:val="20"/>
          <w:szCs w:val="20"/>
        </w:rPr>
        <w:t>Los funcionarios serán capacitados durante todo el año en diferentes aspectos relacionados tanto con sus funciones como a nivel personal</w:t>
      </w:r>
      <w:r w:rsidR="00C060EB">
        <w:rPr>
          <w:rFonts w:ascii="Century Gothic" w:hAnsi="Century Gothic" w:cs="Arial"/>
          <w:sz w:val="20"/>
          <w:szCs w:val="20"/>
        </w:rPr>
        <w:t>, ya sea a nivel presencial o virtual.</w:t>
      </w:r>
    </w:p>
    <w:p w14:paraId="3867BDB6" w14:textId="77777777" w:rsidR="00B62C49" w:rsidRDefault="00B62C49" w:rsidP="00CA0803">
      <w:pPr>
        <w:spacing w:after="0" w:line="240" w:lineRule="auto"/>
        <w:jc w:val="both"/>
        <w:rPr>
          <w:rFonts w:ascii="Century Gothic" w:hAnsi="Century Gothic" w:cs="Arial"/>
          <w:sz w:val="20"/>
          <w:szCs w:val="20"/>
        </w:rPr>
      </w:pPr>
    </w:p>
    <w:p w14:paraId="4D13D670" w14:textId="77777777" w:rsidR="00CA0803" w:rsidRPr="00595AA3" w:rsidRDefault="00353222" w:rsidP="00CA0803">
      <w:pPr>
        <w:numPr>
          <w:ilvl w:val="1"/>
          <w:numId w:val="21"/>
        </w:numPr>
        <w:spacing w:after="0" w:line="240" w:lineRule="auto"/>
        <w:jc w:val="both"/>
        <w:rPr>
          <w:rFonts w:ascii="Century Gothic" w:hAnsi="Century Gothic" w:cs="Arial"/>
          <w:b/>
          <w:sz w:val="20"/>
          <w:szCs w:val="20"/>
        </w:rPr>
      </w:pPr>
      <w:r w:rsidRPr="00595AA3">
        <w:rPr>
          <w:rFonts w:ascii="Century Gothic" w:hAnsi="Century Gothic" w:cs="Arial"/>
          <w:b/>
          <w:sz w:val="20"/>
          <w:szCs w:val="20"/>
        </w:rPr>
        <w:t>Dotación de uniforme</w:t>
      </w:r>
    </w:p>
    <w:p w14:paraId="0D166E51" w14:textId="77777777" w:rsidR="00CA0803" w:rsidRPr="00595AA3" w:rsidRDefault="00CA0803" w:rsidP="00CA0803">
      <w:pPr>
        <w:spacing w:after="0" w:line="240" w:lineRule="auto"/>
        <w:jc w:val="both"/>
        <w:rPr>
          <w:rFonts w:ascii="Century Gothic" w:hAnsi="Century Gothic" w:cs="Arial"/>
          <w:b/>
          <w:sz w:val="20"/>
          <w:szCs w:val="20"/>
        </w:rPr>
      </w:pPr>
    </w:p>
    <w:p w14:paraId="3092D4EC" w14:textId="19FC3121" w:rsidR="00CA0803" w:rsidRPr="00595AA3" w:rsidRDefault="00353222" w:rsidP="00CA0803">
      <w:pPr>
        <w:spacing w:after="0" w:line="240" w:lineRule="auto"/>
        <w:jc w:val="both"/>
        <w:rPr>
          <w:rFonts w:ascii="Century Gothic" w:hAnsi="Century Gothic" w:cs="Arial"/>
          <w:sz w:val="20"/>
          <w:szCs w:val="20"/>
        </w:rPr>
      </w:pPr>
      <w:r w:rsidRPr="00595AA3">
        <w:rPr>
          <w:rFonts w:ascii="Century Gothic" w:hAnsi="Century Gothic" w:cs="Arial"/>
          <w:sz w:val="20"/>
          <w:szCs w:val="20"/>
        </w:rPr>
        <w:t xml:space="preserve">Se beneficiarán de la dotación de uniforme </w:t>
      </w:r>
      <w:r w:rsidR="00C75852">
        <w:rPr>
          <w:rFonts w:ascii="Century Gothic" w:hAnsi="Century Gothic" w:cs="Arial"/>
          <w:sz w:val="20"/>
          <w:szCs w:val="20"/>
        </w:rPr>
        <w:t xml:space="preserve">a </w:t>
      </w:r>
      <w:r w:rsidRPr="00595AA3">
        <w:rPr>
          <w:rFonts w:ascii="Century Gothic" w:hAnsi="Century Gothic" w:cs="Arial"/>
          <w:sz w:val="20"/>
          <w:szCs w:val="20"/>
        </w:rPr>
        <w:t xml:space="preserve">todos los funcionarios </w:t>
      </w:r>
      <w:r w:rsidR="006A3B3F" w:rsidRPr="00595AA3">
        <w:rPr>
          <w:rFonts w:ascii="Century Gothic" w:hAnsi="Century Gothic" w:cs="Arial"/>
          <w:sz w:val="20"/>
          <w:szCs w:val="20"/>
        </w:rPr>
        <w:t>de acuerdo con</w:t>
      </w:r>
      <w:r w:rsidRPr="00595AA3">
        <w:rPr>
          <w:rFonts w:ascii="Century Gothic" w:hAnsi="Century Gothic" w:cs="Arial"/>
          <w:sz w:val="20"/>
          <w:szCs w:val="20"/>
        </w:rPr>
        <w:t xml:space="preserve"> lo determinado por el Código Sustantivo de Trabajo.</w:t>
      </w:r>
      <w:r w:rsidR="00C75852">
        <w:rPr>
          <w:rFonts w:ascii="Century Gothic" w:hAnsi="Century Gothic" w:cs="Arial"/>
          <w:sz w:val="20"/>
          <w:szCs w:val="20"/>
        </w:rPr>
        <w:t xml:space="preserve">  En el caso de la entrega de dotación de uniformes si coincide con la crisis de emergencia social será entregada a través de la empresa de mensajería, para lo cual el funcionario es responsable de allegar FOR-TH-06 entrega de EPPS y Dotación debidamente diligenciado.</w:t>
      </w:r>
    </w:p>
    <w:p w14:paraId="0BFF1DC1" w14:textId="77777777" w:rsidR="00353222" w:rsidRPr="00595AA3" w:rsidRDefault="00353222" w:rsidP="00CA0803">
      <w:pPr>
        <w:spacing w:after="0" w:line="240" w:lineRule="auto"/>
        <w:jc w:val="both"/>
        <w:rPr>
          <w:rFonts w:ascii="Century Gothic" w:hAnsi="Century Gothic" w:cs="Arial"/>
          <w:sz w:val="20"/>
          <w:szCs w:val="20"/>
        </w:rPr>
      </w:pPr>
    </w:p>
    <w:p w14:paraId="55253B8B" w14:textId="77777777" w:rsidR="00CA0803" w:rsidRPr="00595AA3" w:rsidRDefault="00353222" w:rsidP="00CA0803">
      <w:pPr>
        <w:numPr>
          <w:ilvl w:val="1"/>
          <w:numId w:val="21"/>
        </w:numPr>
        <w:spacing w:after="0" w:line="240" w:lineRule="auto"/>
        <w:jc w:val="both"/>
        <w:rPr>
          <w:rFonts w:ascii="Century Gothic" w:hAnsi="Century Gothic" w:cs="Arial"/>
          <w:b/>
          <w:sz w:val="20"/>
          <w:szCs w:val="20"/>
        </w:rPr>
      </w:pPr>
      <w:r w:rsidRPr="00595AA3">
        <w:rPr>
          <w:rFonts w:ascii="Century Gothic" w:hAnsi="Century Gothic" w:cs="Arial"/>
          <w:b/>
          <w:sz w:val="20"/>
          <w:szCs w:val="20"/>
        </w:rPr>
        <w:t xml:space="preserve">Reconocimientos verbales y por escritos </w:t>
      </w:r>
    </w:p>
    <w:p w14:paraId="106A39D0" w14:textId="77777777" w:rsidR="00CA0803" w:rsidRPr="00595AA3" w:rsidRDefault="00CA0803" w:rsidP="00CA0803">
      <w:pPr>
        <w:spacing w:after="0" w:line="240" w:lineRule="auto"/>
        <w:jc w:val="both"/>
        <w:rPr>
          <w:rFonts w:ascii="Century Gothic" w:hAnsi="Century Gothic" w:cs="Arial"/>
          <w:b/>
          <w:sz w:val="20"/>
          <w:szCs w:val="20"/>
        </w:rPr>
      </w:pPr>
    </w:p>
    <w:p w14:paraId="56388CC5" w14:textId="77777777" w:rsidR="00CA0803" w:rsidRPr="00595AA3" w:rsidRDefault="00353222" w:rsidP="00CA0803">
      <w:pPr>
        <w:spacing w:after="0" w:line="240" w:lineRule="auto"/>
        <w:jc w:val="both"/>
        <w:rPr>
          <w:rFonts w:ascii="Century Gothic" w:hAnsi="Century Gothic" w:cs="Arial"/>
          <w:sz w:val="20"/>
          <w:szCs w:val="20"/>
        </w:rPr>
      </w:pPr>
      <w:r w:rsidRPr="00595AA3">
        <w:rPr>
          <w:rFonts w:ascii="Century Gothic" w:hAnsi="Century Gothic" w:cs="Arial"/>
          <w:sz w:val="20"/>
          <w:szCs w:val="20"/>
        </w:rPr>
        <w:t>Los podrá realizar el Jefe Inmediato, el Presidente Ejecutivo y/o la Junta Directiva, y se hará públicamente.</w:t>
      </w:r>
    </w:p>
    <w:p w14:paraId="527D41D9" w14:textId="77777777" w:rsidR="00353222" w:rsidRPr="00595AA3" w:rsidRDefault="00353222" w:rsidP="00CA0803">
      <w:pPr>
        <w:spacing w:after="0" w:line="240" w:lineRule="auto"/>
        <w:jc w:val="both"/>
        <w:rPr>
          <w:rFonts w:ascii="Century Gothic" w:hAnsi="Century Gothic" w:cs="Arial"/>
          <w:sz w:val="20"/>
          <w:szCs w:val="20"/>
        </w:rPr>
      </w:pPr>
    </w:p>
    <w:p w14:paraId="2A540B55" w14:textId="77777777" w:rsidR="00CA0803" w:rsidRPr="00595AA3" w:rsidRDefault="00353222" w:rsidP="00CA0803">
      <w:pPr>
        <w:numPr>
          <w:ilvl w:val="1"/>
          <w:numId w:val="21"/>
        </w:numPr>
        <w:spacing w:after="0" w:line="240" w:lineRule="auto"/>
        <w:jc w:val="both"/>
        <w:rPr>
          <w:rFonts w:ascii="Century Gothic" w:hAnsi="Century Gothic" w:cs="Arial"/>
          <w:b/>
          <w:sz w:val="20"/>
          <w:szCs w:val="20"/>
        </w:rPr>
      </w:pPr>
      <w:r w:rsidRPr="00595AA3">
        <w:rPr>
          <w:rFonts w:ascii="Century Gothic" w:hAnsi="Century Gothic" w:cs="Arial"/>
          <w:b/>
          <w:sz w:val="20"/>
          <w:szCs w:val="20"/>
        </w:rPr>
        <w:t>Celebración de cumpleaños</w:t>
      </w:r>
    </w:p>
    <w:p w14:paraId="75438C20" w14:textId="77777777" w:rsidR="00CA0803" w:rsidRPr="00595AA3" w:rsidRDefault="00CA0803" w:rsidP="00CA0803">
      <w:pPr>
        <w:spacing w:after="0" w:line="240" w:lineRule="auto"/>
        <w:jc w:val="both"/>
        <w:rPr>
          <w:rFonts w:ascii="Century Gothic" w:hAnsi="Century Gothic" w:cs="Arial"/>
          <w:b/>
          <w:sz w:val="20"/>
          <w:szCs w:val="20"/>
        </w:rPr>
      </w:pPr>
    </w:p>
    <w:p w14:paraId="3B639612" w14:textId="2B2C62FC" w:rsidR="00A637E3" w:rsidRPr="00595AA3" w:rsidRDefault="00CD55A8" w:rsidP="00A637E3">
      <w:pPr>
        <w:spacing w:after="0" w:line="240" w:lineRule="auto"/>
        <w:jc w:val="both"/>
        <w:rPr>
          <w:rFonts w:ascii="Century Gothic" w:hAnsi="Century Gothic" w:cs="Arial"/>
          <w:sz w:val="20"/>
          <w:szCs w:val="20"/>
        </w:rPr>
      </w:pPr>
      <w:r w:rsidRPr="00595AA3">
        <w:rPr>
          <w:rFonts w:ascii="Century Gothic" w:hAnsi="Century Gothic" w:cs="Arial"/>
          <w:sz w:val="20"/>
          <w:szCs w:val="20"/>
        </w:rPr>
        <w:t>Dirigido a todos los funcionarios. Se dará el día libre en la fecha del cumpleaños, de no ser día hábil, se realizará en el día más cercano posible.</w:t>
      </w:r>
      <w:r w:rsidR="006A3B3F">
        <w:rPr>
          <w:rFonts w:ascii="Century Gothic" w:hAnsi="Century Gothic" w:cs="Arial"/>
          <w:sz w:val="20"/>
          <w:szCs w:val="20"/>
        </w:rPr>
        <w:t xml:space="preserve"> </w:t>
      </w:r>
    </w:p>
    <w:p w14:paraId="7681007C" w14:textId="77777777" w:rsidR="00CD55A8" w:rsidRPr="00595AA3" w:rsidRDefault="00CD55A8" w:rsidP="00A637E3">
      <w:pPr>
        <w:spacing w:after="0" w:line="240" w:lineRule="auto"/>
        <w:jc w:val="both"/>
        <w:rPr>
          <w:rFonts w:ascii="Century Gothic" w:hAnsi="Century Gothic" w:cs="Arial"/>
          <w:sz w:val="20"/>
          <w:szCs w:val="20"/>
        </w:rPr>
      </w:pPr>
    </w:p>
    <w:p w14:paraId="4DFC8DFB" w14:textId="77777777" w:rsidR="00CD55A8" w:rsidRPr="00595AA3" w:rsidRDefault="00CD55A8" w:rsidP="00CD55A8">
      <w:pPr>
        <w:numPr>
          <w:ilvl w:val="1"/>
          <w:numId w:val="21"/>
        </w:numPr>
        <w:spacing w:after="0" w:line="240" w:lineRule="auto"/>
        <w:jc w:val="both"/>
        <w:rPr>
          <w:rFonts w:ascii="Century Gothic" w:hAnsi="Century Gothic" w:cs="Arial"/>
          <w:b/>
          <w:sz w:val="20"/>
          <w:szCs w:val="20"/>
        </w:rPr>
      </w:pPr>
      <w:r w:rsidRPr="00595AA3">
        <w:rPr>
          <w:rFonts w:ascii="Century Gothic" w:hAnsi="Century Gothic" w:cs="Arial"/>
          <w:b/>
          <w:sz w:val="20"/>
          <w:szCs w:val="20"/>
        </w:rPr>
        <w:t>Celebración de fechas especiales</w:t>
      </w:r>
    </w:p>
    <w:p w14:paraId="6CDFB69D" w14:textId="77777777" w:rsidR="00CD55A8" w:rsidRPr="00595AA3" w:rsidRDefault="00CD55A8" w:rsidP="00CD55A8">
      <w:pPr>
        <w:spacing w:after="0" w:line="240" w:lineRule="auto"/>
        <w:jc w:val="both"/>
        <w:rPr>
          <w:rFonts w:ascii="Century Gothic" w:hAnsi="Century Gothic" w:cs="Arial"/>
          <w:b/>
          <w:sz w:val="20"/>
          <w:szCs w:val="20"/>
        </w:rPr>
      </w:pPr>
    </w:p>
    <w:p w14:paraId="5D6D9C78" w14:textId="77777777" w:rsidR="00CD55A8" w:rsidRPr="00595AA3" w:rsidRDefault="00CD55A8" w:rsidP="00CD55A8">
      <w:pPr>
        <w:spacing w:after="0" w:line="240" w:lineRule="auto"/>
        <w:jc w:val="both"/>
        <w:rPr>
          <w:rFonts w:ascii="Century Gothic" w:hAnsi="Century Gothic" w:cs="Arial"/>
          <w:sz w:val="20"/>
          <w:szCs w:val="20"/>
        </w:rPr>
      </w:pPr>
      <w:r w:rsidRPr="00595AA3">
        <w:rPr>
          <w:rFonts w:ascii="Century Gothic" w:hAnsi="Century Gothic" w:cs="Arial"/>
          <w:sz w:val="20"/>
          <w:szCs w:val="20"/>
        </w:rPr>
        <w:t>Se llevarán a cabo con la participación de todos los funcionarios y se considerarán las siguientes fechas:</w:t>
      </w:r>
    </w:p>
    <w:p w14:paraId="5118961D" w14:textId="77777777" w:rsidR="00CD55A8" w:rsidRPr="00595AA3" w:rsidRDefault="00CD55A8" w:rsidP="00CD55A8">
      <w:pPr>
        <w:spacing w:after="0" w:line="240" w:lineRule="auto"/>
        <w:jc w:val="both"/>
        <w:rPr>
          <w:rFonts w:ascii="Century Gothic" w:hAnsi="Century Gothic" w:cs="Arial"/>
          <w:sz w:val="20"/>
          <w:szCs w:val="20"/>
        </w:rPr>
      </w:pPr>
    </w:p>
    <w:p w14:paraId="3743AD4E" w14:textId="77777777" w:rsidR="00CD55A8" w:rsidRPr="00595AA3" w:rsidRDefault="00CD55A8" w:rsidP="00CD55A8">
      <w:pPr>
        <w:numPr>
          <w:ilvl w:val="0"/>
          <w:numId w:val="23"/>
        </w:numPr>
        <w:spacing w:after="0" w:line="240" w:lineRule="auto"/>
        <w:jc w:val="both"/>
        <w:rPr>
          <w:rFonts w:ascii="Century Gothic" w:hAnsi="Century Gothic" w:cs="Arial"/>
          <w:sz w:val="20"/>
          <w:szCs w:val="20"/>
        </w:rPr>
      </w:pPr>
      <w:r w:rsidRPr="00595AA3">
        <w:rPr>
          <w:rFonts w:ascii="Century Gothic" w:hAnsi="Century Gothic" w:cs="Arial"/>
          <w:sz w:val="20"/>
          <w:szCs w:val="20"/>
        </w:rPr>
        <w:t>Día del Amor y la Amistad</w:t>
      </w:r>
    </w:p>
    <w:p w14:paraId="3A5C49DA" w14:textId="77777777" w:rsidR="00CD55A8" w:rsidRPr="00595AA3" w:rsidRDefault="00CD55A8" w:rsidP="00CD55A8">
      <w:pPr>
        <w:numPr>
          <w:ilvl w:val="0"/>
          <w:numId w:val="23"/>
        </w:numPr>
        <w:spacing w:after="0" w:line="240" w:lineRule="auto"/>
        <w:jc w:val="both"/>
        <w:rPr>
          <w:rFonts w:ascii="Century Gothic" w:hAnsi="Century Gothic" w:cs="Arial"/>
          <w:sz w:val="20"/>
          <w:szCs w:val="20"/>
        </w:rPr>
      </w:pPr>
      <w:r w:rsidRPr="00595AA3">
        <w:rPr>
          <w:rFonts w:ascii="Century Gothic" w:hAnsi="Century Gothic" w:cs="Arial"/>
          <w:sz w:val="20"/>
          <w:szCs w:val="20"/>
        </w:rPr>
        <w:t>Día de la Madre</w:t>
      </w:r>
    </w:p>
    <w:p w14:paraId="0189F2BC" w14:textId="77777777" w:rsidR="00CD55A8" w:rsidRPr="00595AA3" w:rsidRDefault="00CD55A8" w:rsidP="00CD55A8">
      <w:pPr>
        <w:numPr>
          <w:ilvl w:val="0"/>
          <w:numId w:val="23"/>
        </w:numPr>
        <w:spacing w:after="0" w:line="240" w:lineRule="auto"/>
        <w:jc w:val="both"/>
        <w:rPr>
          <w:rFonts w:ascii="Century Gothic" w:hAnsi="Century Gothic" w:cs="Arial"/>
          <w:sz w:val="20"/>
          <w:szCs w:val="20"/>
        </w:rPr>
      </w:pPr>
      <w:r w:rsidRPr="00595AA3">
        <w:rPr>
          <w:rFonts w:ascii="Century Gothic" w:hAnsi="Century Gothic" w:cs="Arial"/>
          <w:sz w:val="20"/>
          <w:szCs w:val="20"/>
        </w:rPr>
        <w:t>Día del Padre</w:t>
      </w:r>
    </w:p>
    <w:p w14:paraId="2431D52A" w14:textId="77777777" w:rsidR="00CD55A8" w:rsidRPr="00595AA3" w:rsidRDefault="00CD55A8" w:rsidP="00CD55A8">
      <w:pPr>
        <w:numPr>
          <w:ilvl w:val="0"/>
          <w:numId w:val="23"/>
        </w:numPr>
        <w:spacing w:after="0" w:line="240" w:lineRule="auto"/>
        <w:jc w:val="both"/>
        <w:rPr>
          <w:rFonts w:ascii="Century Gothic" w:hAnsi="Century Gothic" w:cs="Arial"/>
          <w:sz w:val="20"/>
          <w:szCs w:val="20"/>
        </w:rPr>
      </w:pPr>
      <w:r w:rsidRPr="00595AA3">
        <w:rPr>
          <w:rFonts w:ascii="Century Gothic" w:hAnsi="Century Gothic" w:cs="Arial"/>
          <w:sz w:val="20"/>
          <w:szCs w:val="20"/>
        </w:rPr>
        <w:t>Día de la Mujer</w:t>
      </w:r>
    </w:p>
    <w:p w14:paraId="26CB6EF2" w14:textId="77777777" w:rsidR="00CD55A8" w:rsidRPr="00595AA3" w:rsidRDefault="00CD55A8" w:rsidP="00CD55A8">
      <w:pPr>
        <w:numPr>
          <w:ilvl w:val="0"/>
          <w:numId w:val="23"/>
        </w:numPr>
        <w:spacing w:after="0" w:line="240" w:lineRule="auto"/>
        <w:jc w:val="both"/>
        <w:rPr>
          <w:rFonts w:ascii="Century Gothic" w:hAnsi="Century Gothic" w:cs="Arial"/>
          <w:sz w:val="20"/>
          <w:szCs w:val="20"/>
        </w:rPr>
      </w:pPr>
      <w:r w:rsidRPr="00595AA3">
        <w:rPr>
          <w:rFonts w:ascii="Century Gothic" w:hAnsi="Century Gothic" w:cs="Arial"/>
          <w:sz w:val="20"/>
          <w:szCs w:val="20"/>
        </w:rPr>
        <w:t>Día del Hombre</w:t>
      </w:r>
    </w:p>
    <w:p w14:paraId="656C1237" w14:textId="77777777" w:rsidR="00CD55A8" w:rsidRPr="00595AA3" w:rsidRDefault="00CD55A8" w:rsidP="00CD55A8">
      <w:pPr>
        <w:numPr>
          <w:ilvl w:val="0"/>
          <w:numId w:val="23"/>
        </w:numPr>
        <w:spacing w:after="0" w:line="240" w:lineRule="auto"/>
        <w:jc w:val="both"/>
        <w:rPr>
          <w:rFonts w:ascii="Century Gothic" w:hAnsi="Century Gothic" w:cs="Arial"/>
          <w:sz w:val="20"/>
          <w:szCs w:val="20"/>
        </w:rPr>
      </w:pPr>
      <w:r w:rsidRPr="00595AA3">
        <w:rPr>
          <w:rFonts w:ascii="Century Gothic" w:hAnsi="Century Gothic" w:cs="Arial"/>
          <w:sz w:val="20"/>
          <w:szCs w:val="20"/>
        </w:rPr>
        <w:t>Cumpleaños</w:t>
      </w:r>
    </w:p>
    <w:p w14:paraId="7E03B76F" w14:textId="77777777" w:rsidR="00CD55A8" w:rsidRPr="00595AA3" w:rsidRDefault="00CD55A8" w:rsidP="00CD55A8">
      <w:pPr>
        <w:numPr>
          <w:ilvl w:val="0"/>
          <w:numId w:val="23"/>
        </w:numPr>
        <w:spacing w:after="0" w:line="240" w:lineRule="auto"/>
        <w:jc w:val="both"/>
        <w:rPr>
          <w:rFonts w:ascii="Century Gothic" w:hAnsi="Century Gothic" w:cs="Arial"/>
          <w:sz w:val="20"/>
          <w:szCs w:val="20"/>
        </w:rPr>
      </w:pPr>
      <w:r w:rsidRPr="00595AA3">
        <w:rPr>
          <w:rFonts w:ascii="Century Gothic" w:hAnsi="Century Gothic" w:cs="Arial"/>
          <w:sz w:val="20"/>
          <w:szCs w:val="20"/>
        </w:rPr>
        <w:t>Novenas Navideñas</w:t>
      </w:r>
    </w:p>
    <w:p w14:paraId="6FA1119C" w14:textId="77777777" w:rsidR="00A637E3" w:rsidRPr="00595AA3" w:rsidRDefault="00CD55A8" w:rsidP="00CD55A8">
      <w:pPr>
        <w:numPr>
          <w:ilvl w:val="0"/>
          <w:numId w:val="23"/>
        </w:numPr>
        <w:spacing w:after="0" w:line="240" w:lineRule="auto"/>
        <w:jc w:val="both"/>
        <w:rPr>
          <w:rFonts w:ascii="Century Gothic" w:hAnsi="Century Gothic" w:cs="Arial"/>
          <w:sz w:val="20"/>
          <w:szCs w:val="20"/>
        </w:rPr>
      </w:pPr>
      <w:r w:rsidRPr="00595AA3">
        <w:rPr>
          <w:rFonts w:ascii="Century Gothic" w:hAnsi="Century Gothic" w:cs="Arial"/>
          <w:sz w:val="20"/>
          <w:szCs w:val="20"/>
        </w:rPr>
        <w:t>Día del profesional o del oficio.</w:t>
      </w:r>
    </w:p>
    <w:p w14:paraId="112D8A48" w14:textId="77777777" w:rsidR="00CD55A8" w:rsidRPr="00595AA3" w:rsidRDefault="00CD55A8" w:rsidP="00CD55A8">
      <w:pPr>
        <w:spacing w:after="0" w:line="240" w:lineRule="auto"/>
        <w:jc w:val="both"/>
        <w:rPr>
          <w:rFonts w:ascii="Century Gothic" w:hAnsi="Century Gothic" w:cs="Arial"/>
          <w:sz w:val="20"/>
          <w:szCs w:val="20"/>
        </w:rPr>
      </w:pPr>
    </w:p>
    <w:p w14:paraId="1B1EA255" w14:textId="77777777" w:rsidR="00CD55A8" w:rsidRPr="00595AA3" w:rsidRDefault="00CD55A8" w:rsidP="00CD55A8">
      <w:pPr>
        <w:numPr>
          <w:ilvl w:val="1"/>
          <w:numId w:val="21"/>
        </w:numPr>
        <w:spacing w:after="0" w:line="240" w:lineRule="auto"/>
        <w:jc w:val="both"/>
        <w:rPr>
          <w:rFonts w:ascii="Century Gothic" w:hAnsi="Century Gothic" w:cs="Arial"/>
          <w:b/>
          <w:sz w:val="20"/>
          <w:szCs w:val="20"/>
        </w:rPr>
      </w:pPr>
      <w:r w:rsidRPr="00595AA3">
        <w:rPr>
          <w:rFonts w:ascii="Century Gothic" w:hAnsi="Century Gothic" w:cs="Arial"/>
          <w:b/>
          <w:sz w:val="20"/>
          <w:szCs w:val="20"/>
        </w:rPr>
        <w:t>Permiso</w:t>
      </w:r>
    </w:p>
    <w:p w14:paraId="014656DF" w14:textId="77777777" w:rsidR="00CD55A8" w:rsidRPr="00595AA3" w:rsidRDefault="00CD55A8" w:rsidP="00CD55A8">
      <w:pPr>
        <w:spacing w:after="0" w:line="240" w:lineRule="auto"/>
        <w:jc w:val="both"/>
        <w:rPr>
          <w:rFonts w:ascii="Century Gothic" w:hAnsi="Century Gothic" w:cs="Arial"/>
          <w:b/>
          <w:sz w:val="20"/>
          <w:szCs w:val="20"/>
        </w:rPr>
      </w:pPr>
    </w:p>
    <w:p w14:paraId="027F6123" w14:textId="022D58F9" w:rsidR="00CD55A8" w:rsidRDefault="00CD55A8" w:rsidP="00CD55A8">
      <w:pPr>
        <w:rPr>
          <w:rFonts w:ascii="Century Gothic" w:hAnsi="Century Gothic" w:cs="Arial"/>
          <w:sz w:val="20"/>
          <w:szCs w:val="20"/>
        </w:rPr>
      </w:pPr>
      <w:r w:rsidRPr="00595AA3">
        <w:rPr>
          <w:rFonts w:ascii="Century Gothic" w:hAnsi="Century Gothic" w:cs="Arial"/>
          <w:sz w:val="20"/>
          <w:szCs w:val="20"/>
        </w:rPr>
        <w:t>Se otorgará permiso para atender asuntos de tipo personal con causa justificada. Esto aplica para todos los funcionarios de la Cámara de comercio de Facatativá.</w:t>
      </w:r>
    </w:p>
    <w:p w14:paraId="20BB0C1F" w14:textId="1EFAF143" w:rsidR="0069315D" w:rsidRDefault="0069315D" w:rsidP="00CD55A8">
      <w:pPr>
        <w:rPr>
          <w:rFonts w:ascii="Century Gothic" w:hAnsi="Century Gothic" w:cs="Arial"/>
          <w:sz w:val="20"/>
          <w:szCs w:val="20"/>
        </w:rPr>
      </w:pPr>
    </w:p>
    <w:p w14:paraId="1C065469" w14:textId="77777777" w:rsidR="00EC763D" w:rsidRPr="00595AA3" w:rsidRDefault="00EC763D" w:rsidP="00CD55A8">
      <w:pPr>
        <w:rPr>
          <w:rFonts w:ascii="Century Gothic" w:hAnsi="Century Gothic" w:cs="Arial"/>
          <w:sz w:val="20"/>
          <w:szCs w:val="20"/>
        </w:rPr>
      </w:pPr>
    </w:p>
    <w:p w14:paraId="6BBE3110" w14:textId="77777777" w:rsidR="00CD55A8" w:rsidRPr="00304D9F" w:rsidRDefault="00CD55A8" w:rsidP="00CD55A8">
      <w:pPr>
        <w:numPr>
          <w:ilvl w:val="1"/>
          <w:numId w:val="21"/>
        </w:numPr>
        <w:rPr>
          <w:rFonts w:ascii="Century Gothic" w:hAnsi="Century Gothic" w:cs="Arial"/>
          <w:b/>
          <w:sz w:val="20"/>
          <w:szCs w:val="20"/>
        </w:rPr>
      </w:pPr>
      <w:r w:rsidRPr="00304D9F">
        <w:rPr>
          <w:rFonts w:ascii="Century Gothic" w:hAnsi="Century Gothic" w:cs="Arial"/>
          <w:b/>
          <w:sz w:val="20"/>
          <w:szCs w:val="20"/>
        </w:rPr>
        <w:lastRenderedPageBreak/>
        <w:t>Jornada laboral</w:t>
      </w:r>
    </w:p>
    <w:p w14:paraId="7A6D24BC" w14:textId="77777777" w:rsidR="00CD55A8" w:rsidRPr="00595AA3" w:rsidRDefault="00CD55A8" w:rsidP="00CD55A8">
      <w:pPr>
        <w:rPr>
          <w:rFonts w:ascii="Century Gothic" w:hAnsi="Century Gothic" w:cs="Arial"/>
          <w:sz w:val="20"/>
          <w:szCs w:val="20"/>
        </w:rPr>
      </w:pPr>
      <w:r w:rsidRPr="00304D9F">
        <w:rPr>
          <w:rFonts w:ascii="Century Gothic" w:hAnsi="Century Gothic" w:cs="Arial"/>
          <w:sz w:val="20"/>
          <w:szCs w:val="20"/>
        </w:rPr>
        <w:t>La jornada laboral según el código sustantivo del trabajo debe ser de 48 horas semanales, para los funcionarios de la cámara la jornada laboral es de 40 horas semanales.</w:t>
      </w:r>
    </w:p>
    <w:p w14:paraId="482743CC" w14:textId="77777777" w:rsidR="002A1D1E" w:rsidRPr="00595AA3" w:rsidRDefault="002A1D1E" w:rsidP="002A1D1E">
      <w:pPr>
        <w:numPr>
          <w:ilvl w:val="1"/>
          <w:numId w:val="21"/>
        </w:numPr>
        <w:rPr>
          <w:rFonts w:ascii="Century Gothic" w:hAnsi="Century Gothic" w:cs="Arial"/>
          <w:b/>
          <w:sz w:val="20"/>
          <w:szCs w:val="20"/>
        </w:rPr>
      </w:pPr>
      <w:r w:rsidRPr="00595AA3">
        <w:rPr>
          <w:rFonts w:ascii="Century Gothic" w:hAnsi="Century Gothic" w:cs="Arial"/>
          <w:b/>
          <w:sz w:val="20"/>
          <w:szCs w:val="20"/>
        </w:rPr>
        <w:t>Reconocimiento anual de servicio</w:t>
      </w:r>
      <w:r w:rsidR="00D00B90" w:rsidRPr="00595AA3">
        <w:rPr>
          <w:rFonts w:ascii="Century Gothic" w:hAnsi="Century Gothic" w:cs="Arial"/>
          <w:b/>
          <w:sz w:val="20"/>
          <w:szCs w:val="20"/>
        </w:rPr>
        <w:t xml:space="preserve">             </w:t>
      </w:r>
    </w:p>
    <w:p w14:paraId="2560BA8F" w14:textId="16EBCE6D" w:rsidR="002A1D1E" w:rsidRPr="00EC1A4F" w:rsidRDefault="002A1D1E" w:rsidP="002A1D1E">
      <w:pPr>
        <w:rPr>
          <w:rFonts w:ascii="Century Gothic" w:hAnsi="Century Gothic" w:cs="Arial"/>
          <w:sz w:val="20"/>
          <w:szCs w:val="20"/>
        </w:rPr>
      </w:pPr>
      <w:r w:rsidRPr="00595AA3">
        <w:rPr>
          <w:rFonts w:ascii="Century Gothic" w:hAnsi="Century Gothic" w:cs="Arial"/>
          <w:sz w:val="20"/>
          <w:szCs w:val="20"/>
        </w:rPr>
        <w:t xml:space="preserve">Se realizará entrega reconocimiento por su labor a fin de año para todos los funcionarios </w:t>
      </w:r>
      <w:r w:rsidRPr="00EC1A4F">
        <w:rPr>
          <w:rFonts w:ascii="Century Gothic" w:hAnsi="Century Gothic" w:cs="Arial"/>
          <w:sz w:val="20"/>
          <w:szCs w:val="20"/>
        </w:rPr>
        <w:t>vinculados a la Cámara</w:t>
      </w:r>
      <w:r w:rsidR="006A3B3F" w:rsidRPr="00EC1A4F">
        <w:rPr>
          <w:rFonts w:ascii="Century Gothic" w:hAnsi="Century Gothic" w:cs="Arial"/>
          <w:sz w:val="20"/>
          <w:szCs w:val="20"/>
        </w:rPr>
        <w:t>.</w:t>
      </w:r>
    </w:p>
    <w:p w14:paraId="181C2075" w14:textId="392C09CE" w:rsidR="006A3B3F" w:rsidRPr="00595AA3" w:rsidRDefault="006A3B3F" w:rsidP="006A3B3F">
      <w:pPr>
        <w:jc w:val="both"/>
        <w:rPr>
          <w:rFonts w:ascii="Century Gothic" w:hAnsi="Century Gothic" w:cs="Arial"/>
          <w:sz w:val="20"/>
          <w:szCs w:val="20"/>
        </w:rPr>
      </w:pPr>
      <w:r w:rsidRPr="00EC1A4F">
        <w:rPr>
          <w:rFonts w:ascii="Century Gothic" w:hAnsi="Century Gothic" w:cs="Arial"/>
          <w:b/>
          <w:bCs/>
          <w:sz w:val="20"/>
          <w:szCs w:val="20"/>
        </w:rPr>
        <w:t>5.13</w:t>
      </w:r>
      <w:r w:rsidRPr="00EC1A4F">
        <w:rPr>
          <w:rFonts w:ascii="Century Gothic" w:hAnsi="Century Gothic" w:cs="Arial"/>
          <w:sz w:val="20"/>
          <w:szCs w:val="20"/>
        </w:rPr>
        <w:t xml:space="preserve">. </w:t>
      </w:r>
      <w:r w:rsidRPr="00EC1A4F">
        <w:rPr>
          <w:rFonts w:ascii="Century Gothic" w:hAnsi="Century Gothic" w:cs="Arial"/>
          <w:b/>
          <w:bCs/>
          <w:sz w:val="20"/>
          <w:szCs w:val="20"/>
        </w:rPr>
        <w:t>Emergencia social</w:t>
      </w:r>
      <w:r w:rsidRPr="00EC1A4F">
        <w:rPr>
          <w:rFonts w:ascii="Century Gothic" w:hAnsi="Century Gothic" w:cs="Arial"/>
          <w:sz w:val="20"/>
          <w:szCs w:val="20"/>
        </w:rPr>
        <w:t xml:space="preserve">, en caso de que se presente una emergencia social las actividades programadas en el </w:t>
      </w:r>
      <w:r w:rsidRPr="00EC1A4F">
        <w:rPr>
          <w:rFonts w:ascii="Century Gothic" w:hAnsi="Century Gothic" w:cs="Arial"/>
          <w:b/>
          <w:bCs/>
          <w:sz w:val="20"/>
          <w:szCs w:val="20"/>
        </w:rPr>
        <w:t>PAT</w:t>
      </w:r>
      <w:r w:rsidRPr="00EC1A4F">
        <w:rPr>
          <w:rFonts w:ascii="Century Gothic" w:hAnsi="Century Gothic" w:cs="Arial"/>
          <w:sz w:val="20"/>
          <w:szCs w:val="20"/>
        </w:rPr>
        <w:t xml:space="preserve"> se realizaran a través de una socialización virtual a todo personal</w:t>
      </w:r>
      <w:r w:rsidR="00EC1A4F" w:rsidRPr="00EC1A4F">
        <w:rPr>
          <w:rFonts w:ascii="Century Gothic" w:hAnsi="Century Gothic" w:cs="Arial"/>
          <w:sz w:val="20"/>
          <w:szCs w:val="20"/>
        </w:rPr>
        <w:t xml:space="preserve"> de acuerdo a los ajustes que se hayan generado en el mismo</w:t>
      </w:r>
      <w:r w:rsidRPr="00EC1A4F">
        <w:rPr>
          <w:rFonts w:ascii="Century Gothic" w:hAnsi="Century Gothic" w:cs="Arial"/>
          <w:sz w:val="20"/>
          <w:szCs w:val="20"/>
        </w:rPr>
        <w:t>.</w:t>
      </w:r>
      <w:r w:rsidR="002C0A79">
        <w:rPr>
          <w:rFonts w:ascii="Century Gothic" w:hAnsi="Century Gothic" w:cs="Arial"/>
          <w:sz w:val="20"/>
          <w:szCs w:val="20"/>
        </w:rPr>
        <w:t xml:space="preserve"> </w:t>
      </w:r>
    </w:p>
    <w:p w14:paraId="4C4502C2" w14:textId="77777777" w:rsidR="00CA0803" w:rsidRPr="00595AA3" w:rsidRDefault="00185A52" w:rsidP="0035099B">
      <w:pPr>
        <w:numPr>
          <w:ilvl w:val="0"/>
          <w:numId w:val="6"/>
        </w:numPr>
        <w:spacing w:after="0" w:line="240" w:lineRule="auto"/>
        <w:jc w:val="both"/>
        <w:rPr>
          <w:rFonts w:ascii="Century Gothic" w:hAnsi="Century Gothic" w:cs="Arial"/>
          <w:b/>
          <w:sz w:val="20"/>
          <w:szCs w:val="20"/>
        </w:rPr>
      </w:pPr>
      <w:r w:rsidRPr="00595AA3">
        <w:rPr>
          <w:rFonts w:ascii="Century Gothic" w:hAnsi="Century Gothic" w:cs="Arial"/>
          <w:b/>
          <w:sz w:val="20"/>
          <w:szCs w:val="20"/>
        </w:rPr>
        <w:t>DESCRIPCIÓN DE ACTIVIDADES</w:t>
      </w:r>
    </w:p>
    <w:p w14:paraId="0E879E74" w14:textId="77777777" w:rsidR="00BF0CF3" w:rsidRPr="00595AA3" w:rsidRDefault="00BF0CF3" w:rsidP="007416D0">
      <w:pPr>
        <w:spacing w:after="0" w:line="240" w:lineRule="auto"/>
        <w:ind w:left="360"/>
        <w:jc w:val="both"/>
        <w:rPr>
          <w:rFonts w:ascii="Century Gothic" w:hAnsi="Century Gothic" w:cs="Arial"/>
          <w:b/>
          <w:sz w:val="20"/>
          <w:szCs w:val="20"/>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397"/>
        <w:gridCol w:w="2409"/>
        <w:gridCol w:w="2633"/>
      </w:tblGrid>
      <w:tr w:rsidR="00185A52" w:rsidRPr="00595AA3" w14:paraId="5930F8D1" w14:textId="77777777" w:rsidTr="00537C74">
        <w:trPr>
          <w:tblHeader/>
          <w:jc w:val="center"/>
        </w:trPr>
        <w:tc>
          <w:tcPr>
            <w:tcW w:w="637" w:type="dxa"/>
            <w:shd w:val="clear" w:color="auto" w:fill="002060"/>
            <w:vAlign w:val="center"/>
          </w:tcPr>
          <w:p w14:paraId="03D670AE" w14:textId="77777777" w:rsidR="00185A52" w:rsidRPr="00595AA3" w:rsidRDefault="00185A52" w:rsidP="007416D0">
            <w:pPr>
              <w:spacing w:after="0" w:line="240" w:lineRule="auto"/>
              <w:jc w:val="center"/>
              <w:rPr>
                <w:rFonts w:ascii="Century Gothic" w:hAnsi="Century Gothic" w:cs="Arial"/>
                <w:b/>
                <w:sz w:val="20"/>
                <w:szCs w:val="20"/>
              </w:rPr>
            </w:pPr>
            <w:r w:rsidRPr="00595AA3">
              <w:rPr>
                <w:rFonts w:ascii="Century Gothic" w:hAnsi="Century Gothic" w:cs="Arial"/>
                <w:b/>
                <w:sz w:val="20"/>
                <w:szCs w:val="20"/>
              </w:rPr>
              <w:t>No.</w:t>
            </w:r>
          </w:p>
        </w:tc>
        <w:tc>
          <w:tcPr>
            <w:tcW w:w="3397" w:type="dxa"/>
            <w:shd w:val="clear" w:color="auto" w:fill="002060"/>
            <w:vAlign w:val="center"/>
          </w:tcPr>
          <w:p w14:paraId="54AD80F3" w14:textId="77777777" w:rsidR="00185A52" w:rsidRPr="00595AA3" w:rsidRDefault="00185A52" w:rsidP="007416D0">
            <w:pPr>
              <w:spacing w:after="0" w:line="240" w:lineRule="auto"/>
              <w:jc w:val="center"/>
              <w:rPr>
                <w:rFonts w:ascii="Century Gothic" w:hAnsi="Century Gothic" w:cs="Arial"/>
                <w:b/>
                <w:sz w:val="20"/>
                <w:szCs w:val="20"/>
              </w:rPr>
            </w:pPr>
            <w:r w:rsidRPr="00595AA3">
              <w:rPr>
                <w:rFonts w:ascii="Century Gothic" w:hAnsi="Century Gothic" w:cs="Arial"/>
                <w:b/>
                <w:sz w:val="20"/>
                <w:szCs w:val="20"/>
              </w:rPr>
              <w:t>ACTIVIDAD</w:t>
            </w:r>
          </w:p>
        </w:tc>
        <w:tc>
          <w:tcPr>
            <w:tcW w:w="2409" w:type="dxa"/>
            <w:shd w:val="clear" w:color="auto" w:fill="002060"/>
            <w:vAlign w:val="center"/>
          </w:tcPr>
          <w:p w14:paraId="1F38DDE5" w14:textId="77777777" w:rsidR="00185A52" w:rsidRPr="00595AA3" w:rsidRDefault="00185A52" w:rsidP="007416D0">
            <w:pPr>
              <w:spacing w:after="0" w:line="240" w:lineRule="auto"/>
              <w:jc w:val="center"/>
              <w:rPr>
                <w:rFonts w:ascii="Century Gothic" w:hAnsi="Century Gothic" w:cs="Arial"/>
                <w:b/>
                <w:sz w:val="20"/>
                <w:szCs w:val="20"/>
              </w:rPr>
            </w:pPr>
            <w:r w:rsidRPr="00595AA3">
              <w:rPr>
                <w:rFonts w:ascii="Century Gothic" w:hAnsi="Century Gothic" w:cs="Arial"/>
                <w:b/>
                <w:sz w:val="20"/>
                <w:szCs w:val="20"/>
              </w:rPr>
              <w:t>RESPONSABLE</w:t>
            </w:r>
          </w:p>
        </w:tc>
        <w:tc>
          <w:tcPr>
            <w:tcW w:w="2633" w:type="dxa"/>
            <w:shd w:val="clear" w:color="auto" w:fill="002060"/>
            <w:vAlign w:val="center"/>
          </w:tcPr>
          <w:p w14:paraId="63A55815" w14:textId="77777777" w:rsidR="00185A52" w:rsidRPr="00595AA3" w:rsidRDefault="00185A52" w:rsidP="007416D0">
            <w:pPr>
              <w:spacing w:after="0" w:line="240" w:lineRule="auto"/>
              <w:jc w:val="center"/>
              <w:rPr>
                <w:rFonts w:ascii="Century Gothic" w:hAnsi="Century Gothic" w:cs="Arial"/>
                <w:b/>
                <w:sz w:val="20"/>
                <w:szCs w:val="20"/>
              </w:rPr>
            </w:pPr>
            <w:r w:rsidRPr="00595AA3">
              <w:rPr>
                <w:rFonts w:ascii="Century Gothic" w:hAnsi="Century Gothic" w:cs="Arial"/>
                <w:b/>
                <w:sz w:val="20"/>
                <w:szCs w:val="20"/>
              </w:rPr>
              <w:t>DOCUMENTO Y/O REGISTRO</w:t>
            </w:r>
          </w:p>
        </w:tc>
      </w:tr>
      <w:tr w:rsidR="00905561" w:rsidRPr="00595AA3" w14:paraId="282DE36B" w14:textId="77777777" w:rsidTr="00905561">
        <w:trPr>
          <w:tblHeader/>
          <w:jc w:val="center"/>
        </w:trPr>
        <w:tc>
          <w:tcPr>
            <w:tcW w:w="637" w:type="dxa"/>
            <w:shd w:val="clear" w:color="auto" w:fill="auto"/>
            <w:vAlign w:val="center"/>
          </w:tcPr>
          <w:p w14:paraId="46C645F0" w14:textId="77777777" w:rsidR="00905561" w:rsidRPr="00595AA3" w:rsidRDefault="00905561" w:rsidP="007416D0">
            <w:pPr>
              <w:spacing w:after="0" w:line="240" w:lineRule="auto"/>
              <w:jc w:val="center"/>
              <w:rPr>
                <w:rFonts w:ascii="Century Gothic" w:hAnsi="Century Gothic" w:cs="Arial"/>
                <w:b/>
                <w:sz w:val="20"/>
                <w:szCs w:val="20"/>
              </w:rPr>
            </w:pPr>
            <w:r>
              <w:rPr>
                <w:rFonts w:ascii="Century Gothic" w:hAnsi="Century Gothic" w:cs="Arial"/>
                <w:b/>
                <w:sz w:val="20"/>
                <w:szCs w:val="20"/>
              </w:rPr>
              <w:t>0</w:t>
            </w:r>
          </w:p>
        </w:tc>
        <w:tc>
          <w:tcPr>
            <w:tcW w:w="3397" w:type="dxa"/>
            <w:shd w:val="clear" w:color="auto" w:fill="auto"/>
            <w:vAlign w:val="center"/>
          </w:tcPr>
          <w:p w14:paraId="3F75E420" w14:textId="77777777" w:rsidR="00905561" w:rsidRPr="00905561" w:rsidRDefault="00905561" w:rsidP="00905561">
            <w:pPr>
              <w:spacing w:after="0" w:line="240" w:lineRule="auto"/>
              <w:rPr>
                <w:rFonts w:ascii="Century Gothic" w:hAnsi="Century Gothic" w:cs="Arial"/>
                <w:sz w:val="20"/>
                <w:szCs w:val="20"/>
              </w:rPr>
            </w:pPr>
            <w:r w:rsidRPr="00905561">
              <w:rPr>
                <w:rFonts w:ascii="Century Gothic" w:hAnsi="Century Gothic" w:cs="Arial"/>
                <w:sz w:val="20"/>
                <w:szCs w:val="20"/>
              </w:rPr>
              <w:t>Inicio</w:t>
            </w:r>
          </w:p>
        </w:tc>
        <w:tc>
          <w:tcPr>
            <w:tcW w:w="2409" w:type="dxa"/>
            <w:shd w:val="clear" w:color="auto" w:fill="auto"/>
            <w:vAlign w:val="center"/>
          </w:tcPr>
          <w:p w14:paraId="28BD7498" w14:textId="77777777" w:rsidR="00905561" w:rsidRPr="00595AA3" w:rsidRDefault="00905561" w:rsidP="007416D0">
            <w:pPr>
              <w:spacing w:after="0" w:line="240" w:lineRule="auto"/>
              <w:jc w:val="center"/>
              <w:rPr>
                <w:rFonts w:ascii="Century Gothic" w:hAnsi="Century Gothic" w:cs="Arial"/>
                <w:b/>
                <w:sz w:val="20"/>
                <w:szCs w:val="20"/>
              </w:rPr>
            </w:pPr>
          </w:p>
        </w:tc>
        <w:tc>
          <w:tcPr>
            <w:tcW w:w="2633" w:type="dxa"/>
            <w:shd w:val="clear" w:color="auto" w:fill="auto"/>
            <w:vAlign w:val="center"/>
          </w:tcPr>
          <w:p w14:paraId="072EC450" w14:textId="77777777" w:rsidR="00905561" w:rsidRPr="00595AA3" w:rsidRDefault="00905561" w:rsidP="007416D0">
            <w:pPr>
              <w:spacing w:after="0" w:line="240" w:lineRule="auto"/>
              <w:jc w:val="center"/>
              <w:rPr>
                <w:rFonts w:ascii="Century Gothic" w:hAnsi="Century Gothic" w:cs="Arial"/>
                <w:b/>
                <w:sz w:val="20"/>
                <w:szCs w:val="20"/>
              </w:rPr>
            </w:pPr>
          </w:p>
        </w:tc>
      </w:tr>
      <w:tr w:rsidR="000B626E" w:rsidRPr="00595AA3" w14:paraId="06C05D51" w14:textId="77777777" w:rsidTr="00B25863">
        <w:trPr>
          <w:jc w:val="center"/>
        </w:trPr>
        <w:tc>
          <w:tcPr>
            <w:tcW w:w="637" w:type="dxa"/>
            <w:shd w:val="clear" w:color="auto" w:fill="auto"/>
            <w:vAlign w:val="center"/>
          </w:tcPr>
          <w:p w14:paraId="037A35C0" w14:textId="77777777" w:rsidR="000B626E" w:rsidRPr="00595AA3" w:rsidRDefault="000B626E" w:rsidP="007416D0">
            <w:pPr>
              <w:spacing w:after="0" w:line="240" w:lineRule="auto"/>
              <w:jc w:val="center"/>
              <w:rPr>
                <w:rFonts w:ascii="Century Gothic" w:hAnsi="Century Gothic" w:cs="Arial"/>
                <w:b/>
                <w:sz w:val="20"/>
                <w:szCs w:val="20"/>
              </w:rPr>
            </w:pPr>
            <w:r w:rsidRPr="00595AA3">
              <w:rPr>
                <w:rFonts w:ascii="Century Gothic" w:hAnsi="Century Gothic" w:cs="Arial"/>
                <w:b/>
                <w:sz w:val="20"/>
                <w:szCs w:val="20"/>
              </w:rPr>
              <w:t>1</w:t>
            </w:r>
          </w:p>
        </w:tc>
        <w:tc>
          <w:tcPr>
            <w:tcW w:w="3397" w:type="dxa"/>
            <w:shd w:val="clear" w:color="auto" w:fill="auto"/>
            <w:vAlign w:val="center"/>
          </w:tcPr>
          <w:p w14:paraId="026CAADF" w14:textId="77777777" w:rsidR="000B626E" w:rsidRPr="00595AA3" w:rsidRDefault="00077FF1" w:rsidP="007416D0">
            <w:pPr>
              <w:spacing w:after="0" w:line="240" w:lineRule="auto"/>
              <w:jc w:val="both"/>
              <w:rPr>
                <w:rFonts w:ascii="Century Gothic" w:hAnsi="Century Gothic" w:cs="Arial"/>
                <w:sz w:val="20"/>
                <w:szCs w:val="20"/>
              </w:rPr>
            </w:pPr>
            <w:r w:rsidRPr="00595AA3">
              <w:rPr>
                <w:rFonts w:ascii="Century Gothic" w:hAnsi="Century Gothic" w:cs="Arial"/>
                <w:sz w:val="20"/>
                <w:szCs w:val="20"/>
              </w:rPr>
              <w:t>Inici</w:t>
            </w:r>
            <w:r w:rsidR="00CB5B4E" w:rsidRPr="00595AA3">
              <w:rPr>
                <w:rFonts w:ascii="Century Gothic" w:hAnsi="Century Gothic" w:cs="Arial"/>
                <w:sz w:val="20"/>
                <w:szCs w:val="20"/>
              </w:rPr>
              <w:t>a con la reunión realizada en el mes de enero en la cual se establece el presupuesto y las actividades que se programaran para el año en vigencia</w:t>
            </w:r>
          </w:p>
        </w:tc>
        <w:tc>
          <w:tcPr>
            <w:tcW w:w="2409" w:type="dxa"/>
            <w:shd w:val="clear" w:color="auto" w:fill="auto"/>
            <w:vAlign w:val="center"/>
          </w:tcPr>
          <w:p w14:paraId="1DE3CF42" w14:textId="77777777" w:rsidR="003C5E56" w:rsidRPr="003C5E56" w:rsidRDefault="003C5E56" w:rsidP="00F26BD2">
            <w:pPr>
              <w:spacing w:after="0" w:line="240" w:lineRule="auto"/>
              <w:jc w:val="center"/>
              <w:rPr>
                <w:rFonts w:ascii="Century Gothic" w:hAnsi="Century Gothic" w:cs="Arial"/>
                <w:sz w:val="20"/>
                <w:szCs w:val="20"/>
              </w:rPr>
            </w:pPr>
            <w:r w:rsidRPr="003C5E56">
              <w:rPr>
                <w:rFonts w:ascii="Century Gothic" w:hAnsi="Century Gothic" w:cs="Arial"/>
                <w:sz w:val="20"/>
                <w:szCs w:val="20"/>
              </w:rPr>
              <w:t>Presidente Ejecutivo</w:t>
            </w:r>
            <w:r>
              <w:rPr>
                <w:rFonts w:ascii="Century Gothic" w:hAnsi="Century Gothic" w:cs="Arial"/>
                <w:sz w:val="20"/>
                <w:szCs w:val="20"/>
              </w:rPr>
              <w:t xml:space="preserve"> y</w:t>
            </w:r>
          </w:p>
          <w:p w14:paraId="4792CAD4" w14:textId="77777777" w:rsidR="000B626E" w:rsidRPr="00595AA3" w:rsidRDefault="003C5E56" w:rsidP="00F26BD2">
            <w:pPr>
              <w:spacing w:after="0" w:line="240" w:lineRule="auto"/>
              <w:jc w:val="center"/>
              <w:rPr>
                <w:rFonts w:ascii="Century Gothic" w:hAnsi="Century Gothic" w:cs="Arial"/>
                <w:sz w:val="20"/>
                <w:szCs w:val="20"/>
              </w:rPr>
            </w:pPr>
            <w:r w:rsidRPr="003C5E56">
              <w:rPr>
                <w:rFonts w:ascii="Century Gothic" w:hAnsi="Century Gothic" w:cs="Arial"/>
                <w:sz w:val="20"/>
                <w:szCs w:val="20"/>
              </w:rPr>
              <w:t>Profesional II de Talento Humano</w:t>
            </w:r>
            <w:r w:rsidR="00B818E8">
              <w:rPr>
                <w:rFonts w:ascii="Century Gothic" w:hAnsi="Century Gothic" w:cs="Arial"/>
                <w:sz w:val="20"/>
                <w:szCs w:val="20"/>
              </w:rPr>
              <w:t>.</w:t>
            </w:r>
          </w:p>
        </w:tc>
        <w:tc>
          <w:tcPr>
            <w:tcW w:w="2633" w:type="dxa"/>
            <w:shd w:val="clear" w:color="auto" w:fill="auto"/>
            <w:vAlign w:val="bottom"/>
          </w:tcPr>
          <w:p w14:paraId="657C0C2B" w14:textId="77777777" w:rsidR="00C52E21" w:rsidRPr="00B25863" w:rsidRDefault="00385FE2" w:rsidP="00B818E8">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FOR-TH-11</w:t>
            </w:r>
            <w:r w:rsidR="00BD5BDD" w:rsidRPr="00B25863">
              <w:rPr>
                <w:rFonts w:ascii="Century Gothic" w:hAnsi="Century Gothic" w:cs="Arial"/>
                <w:color w:val="0000FF"/>
                <w:sz w:val="20"/>
                <w:szCs w:val="20"/>
              </w:rPr>
              <w:t xml:space="preserve"> Plan Anual de </w:t>
            </w:r>
            <w:r w:rsidR="006A3D17">
              <w:rPr>
                <w:rFonts w:ascii="Century Gothic" w:hAnsi="Century Gothic" w:cs="Arial"/>
                <w:color w:val="0000FF"/>
                <w:sz w:val="20"/>
                <w:szCs w:val="20"/>
              </w:rPr>
              <w:t>Capacitación</w:t>
            </w:r>
            <w:r w:rsidR="00C52E21" w:rsidRPr="00B25863">
              <w:rPr>
                <w:rFonts w:ascii="Century Gothic" w:hAnsi="Century Gothic" w:cs="Arial"/>
                <w:color w:val="0000FF"/>
                <w:sz w:val="20"/>
                <w:szCs w:val="20"/>
              </w:rPr>
              <w:t>.</w:t>
            </w:r>
          </w:p>
          <w:p w14:paraId="62EBAFB3" w14:textId="77777777" w:rsidR="000B626E" w:rsidRPr="00B25863" w:rsidRDefault="000B626E" w:rsidP="00B818E8">
            <w:pPr>
              <w:pStyle w:val="Textoindependiente"/>
              <w:snapToGrid w:val="0"/>
              <w:spacing w:line="240" w:lineRule="auto"/>
              <w:jc w:val="center"/>
              <w:rPr>
                <w:rFonts w:ascii="Century Gothic" w:eastAsia="Calibri" w:hAnsi="Century Gothic" w:cs="Arial"/>
                <w:color w:val="0000FF"/>
                <w:kern w:val="0"/>
                <w:lang w:val="es-CO" w:eastAsia="en-US"/>
              </w:rPr>
            </w:pPr>
          </w:p>
        </w:tc>
      </w:tr>
      <w:tr w:rsidR="00C52E21" w:rsidRPr="00595AA3" w14:paraId="381ED3C3" w14:textId="77777777" w:rsidTr="00B25863">
        <w:trPr>
          <w:jc w:val="center"/>
        </w:trPr>
        <w:tc>
          <w:tcPr>
            <w:tcW w:w="637" w:type="dxa"/>
            <w:shd w:val="clear" w:color="auto" w:fill="auto"/>
            <w:vAlign w:val="center"/>
          </w:tcPr>
          <w:p w14:paraId="1CC8A67F" w14:textId="77777777" w:rsidR="00C52E21" w:rsidRPr="00595AA3" w:rsidRDefault="00C52E21" w:rsidP="007416D0">
            <w:pPr>
              <w:spacing w:after="0" w:line="240" w:lineRule="auto"/>
              <w:jc w:val="center"/>
              <w:rPr>
                <w:rFonts w:ascii="Century Gothic" w:hAnsi="Century Gothic" w:cs="Arial"/>
                <w:b/>
                <w:sz w:val="20"/>
                <w:szCs w:val="20"/>
              </w:rPr>
            </w:pPr>
            <w:r w:rsidRPr="00595AA3">
              <w:rPr>
                <w:rFonts w:ascii="Century Gothic" w:hAnsi="Century Gothic" w:cs="Arial"/>
                <w:b/>
                <w:sz w:val="20"/>
                <w:szCs w:val="20"/>
              </w:rPr>
              <w:t>2</w:t>
            </w:r>
          </w:p>
        </w:tc>
        <w:tc>
          <w:tcPr>
            <w:tcW w:w="3397" w:type="dxa"/>
            <w:shd w:val="clear" w:color="auto" w:fill="auto"/>
            <w:vAlign w:val="center"/>
          </w:tcPr>
          <w:p w14:paraId="58A82735" w14:textId="77777777" w:rsidR="00C52E21" w:rsidRPr="00595AA3" w:rsidRDefault="00C52E21" w:rsidP="00F334C2">
            <w:pPr>
              <w:spacing w:after="0" w:line="240" w:lineRule="auto"/>
              <w:jc w:val="both"/>
              <w:rPr>
                <w:rFonts w:ascii="Century Gothic" w:hAnsi="Century Gothic" w:cs="Arial"/>
                <w:sz w:val="20"/>
                <w:szCs w:val="20"/>
              </w:rPr>
            </w:pPr>
            <w:r w:rsidRPr="00595AA3">
              <w:rPr>
                <w:rFonts w:ascii="Century Gothic" w:hAnsi="Century Gothic" w:cs="Arial"/>
                <w:sz w:val="20"/>
                <w:szCs w:val="20"/>
              </w:rPr>
              <w:t>Distribución del presupuesto para cada actividad programada.</w:t>
            </w:r>
          </w:p>
        </w:tc>
        <w:tc>
          <w:tcPr>
            <w:tcW w:w="2409" w:type="dxa"/>
            <w:shd w:val="clear" w:color="auto" w:fill="auto"/>
            <w:vAlign w:val="bottom"/>
          </w:tcPr>
          <w:p w14:paraId="45F50AA0" w14:textId="77777777" w:rsidR="00C52E21" w:rsidRDefault="003C5E56" w:rsidP="00B818E8">
            <w:pPr>
              <w:jc w:val="center"/>
            </w:pPr>
            <w:r w:rsidRPr="003C5E56">
              <w:rPr>
                <w:rFonts w:ascii="Century Gothic" w:hAnsi="Century Gothic" w:cs="Arial"/>
                <w:sz w:val="20"/>
                <w:szCs w:val="20"/>
              </w:rPr>
              <w:t>Profesional II de Talento Humano</w:t>
            </w:r>
            <w:r w:rsidR="00B818E8">
              <w:rPr>
                <w:rFonts w:ascii="Century Gothic" w:hAnsi="Century Gothic" w:cs="Arial"/>
                <w:sz w:val="20"/>
                <w:szCs w:val="20"/>
              </w:rPr>
              <w:t>.</w:t>
            </w:r>
          </w:p>
        </w:tc>
        <w:tc>
          <w:tcPr>
            <w:tcW w:w="2633" w:type="dxa"/>
            <w:shd w:val="clear" w:color="auto" w:fill="auto"/>
            <w:vAlign w:val="center"/>
          </w:tcPr>
          <w:p w14:paraId="64A564F4" w14:textId="77777777" w:rsidR="00C52E21" w:rsidRPr="00B25863" w:rsidRDefault="00385FE2" w:rsidP="006A3D17">
            <w:pPr>
              <w:jc w:val="center"/>
            </w:pPr>
            <w:r>
              <w:rPr>
                <w:rFonts w:ascii="Century Gothic" w:hAnsi="Century Gothic" w:cs="Arial"/>
                <w:color w:val="0000FF"/>
                <w:sz w:val="20"/>
                <w:szCs w:val="20"/>
              </w:rPr>
              <w:t>FOR-TH-11</w:t>
            </w:r>
            <w:r w:rsidR="00C52E21" w:rsidRPr="00B25863">
              <w:rPr>
                <w:rFonts w:ascii="Century Gothic" w:hAnsi="Century Gothic" w:cs="Arial"/>
                <w:color w:val="0000FF"/>
                <w:sz w:val="20"/>
                <w:szCs w:val="20"/>
              </w:rPr>
              <w:t xml:space="preserve"> </w:t>
            </w:r>
            <w:r w:rsidR="005D1C49" w:rsidRPr="00B25863">
              <w:rPr>
                <w:rFonts w:ascii="Century Gothic" w:hAnsi="Century Gothic" w:cs="Arial"/>
                <w:color w:val="0000FF"/>
                <w:sz w:val="20"/>
                <w:szCs w:val="20"/>
              </w:rPr>
              <w:t xml:space="preserve">Plan Anual de </w:t>
            </w:r>
            <w:r w:rsidR="006A3D17">
              <w:rPr>
                <w:rFonts w:ascii="Century Gothic" w:hAnsi="Century Gothic" w:cs="Arial"/>
                <w:color w:val="0000FF"/>
                <w:sz w:val="20"/>
                <w:szCs w:val="20"/>
              </w:rPr>
              <w:t>Capacitación</w:t>
            </w:r>
            <w:r w:rsidR="005D1C49" w:rsidRPr="00B25863">
              <w:rPr>
                <w:rFonts w:ascii="Century Gothic" w:hAnsi="Century Gothic" w:cs="Arial"/>
                <w:color w:val="0000FF"/>
                <w:sz w:val="20"/>
                <w:szCs w:val="20"/>
              </w:rPr>
              <w:t>.</w:t>
            </w:r>
          </w:p>
        </w:tc>
      </w:tr>
      <w:tr w:rsidR="00185A52" w:rsidRPr="00595AA3" w14:paraId="69C0DA4D" w14:textId="77777777" w:rsidTr="00B25863">
        <w:trPr>
          <w:jc w:val="center"/>
        </w:trPr>
        <w:tc>
          <w:tcPr>
            <w:tcW w:w="637" w:type="dxa"/>
            <w:shd w:val="clear" w:color="auto" w:fill="auto"/>
            <w:vAlign w:val="center"/>
          </w:tcPr>
          <w:p w14:paraId="11AEA1A1" w14:textId="77777777" w:rsidR="00185A52" w:rsidRPr="00595AA3" w:rsidRDefault="00F334C2" w:rsidP="007416D0">
            <w:pPr>
              <w:spacing w:after="0" w:line="240" w:lineRule="auto"/>
              <w:jc w:val="center"/>
              <w:rPr>
                <w:rFonts w:ascii="Century Gothic" w:hAnsi="Century Gothic" w:cs="Arial"/>
                <w:b/>
                <w:sz w:val="20"/>
                <w:szCs w:val="20"/>
              </w:rPr>
            </w:pPr>
            <w:r w:rsidRPr="00595AA3">
              <w:rPr>
                <w:rFonts w:ascii="Century Gothic" w:hAnsi="Century Gothic" w:cs="Arial"/>
                <w:b/>
                <w:sz w:val="20"/>
                <w:szCs w:val="20"/>
              </w:rPr>
              <w:t>3</w:t>
            </w:r>
          </w:p>
        </w:tc>
        <w:tc>
          <w:tcPr>
            <w:tcW w:w="3397" w:type="dxa"/>
            <w:shd w:val="clear" w:color="auto" w:fill="auto"/>
            <w:vAlign w:val="center"/>
          </w:tcPr>
          <w:p w14:paraId="737B6365" w14:textId="77777777" w:rsidR="00185A52" w:rsidRPr="00595AA3" w:rsidRDefault="00CB5B4E" w:rsidP="00F334C2">
            <w:pPr>
              <w:spacing w:after="0" w:line="240" w:lineRule="auto"/>
              <w:jc w:val="both"/>
              <w:rPr>
                <w:rFonts w:ascii="Century Gothic" w:hAnsi="Century Gothic" w:cs="Arial"/>
                <w:sz w:val="20"/>
                <w:szCs w:val="20"/>
              </w:rPr>
            </w:pPr>
            <w:r w:rsidRPr="00595AA3">
              <w:rPr>
                <w:rFonts w:ascii="Century Gothic" w:hAnsi="Century Gothic" w:cs="Arial"/>
                <w:sz w:val="20"/>
                <w:szCs w:val="20"/>
              </w:rPr>
              <w:t xml:space="preserve">Planear, coordinar y ejecutar  cada una de las actividades </w:t>
            </w:r>
            <w:r w:rsidR="00F334C2" w:rsidRPr="00595AA3">
              <w:rPr>
                <w:rFonts w:ascii="Century Gothic" w:hAnsi="Century Gothic" w:cs="Arial"/>
                <w:sz w:val="20"/>
                <w:szCs w:val="20"/>
              </w:rPr>
              <w:t>programadas.</w:t>
            </w:r>
          </w:p>
        </w:tc>
        <w:tc>
          <w:tcPr>
            <w:tcW w:w="2409" w:type="dxa"/>
            <w:shd w:val="clear" w:color="auto" w:fill="auto"/>
            <w:vAlign w:val="center"/>
          </w:tcPr>
          <w:p w14:paraId="5FA10596" w14:textId="77777777" w:rsidR="00185A52" w:rsidRPr="00595AA3" w:rsidRDefault="00B818E8" w:rsidP="00B818E8">
            <w:pPr>
              <w:spacing w:after="0" w:line="240" w:lineRule="auto"/>
              <w:jc w:val="center"/>
              <w:rPr>
                <w:rFonts w:ascii="Century Gothic" w:hAnsi="Century Gothic" w:cs="Arial"/>
                <w:sz w:val="20"/>
                <w:szCs w:val="20"/>
              </w:rPr>
            </w:pPr>
            <w:r w:rsidRPr="003C5E56">
              <w:rPr>
                <w:rFonts w:ascii="Century Gothic" w:hAnsi="Century Gothic" w:cs="Arial"/>
                <w:sz w:val="20"/>
                <w:szCs w:val="20"/>
              </w:rPr>
              <w:t>Profesional II de Talento Humano</w:t>
            </w:r>
            <w:r>
              <w:rPr>
                <w:rFonts w:ascii="Century Gothic" w:hAnsi="Century Gothic" w:cs="Arial"/>
                <w:sz w:val="20"/>
                <w:szCs w:val="20"/>
              </w:rPr>
              <w:t>.</w:t>
            </w:r>
          </w:p>
        </w:tc>
        <w:tc>
          <w:tcPr>
            <w:tcW w:w="2633" w:type="dxa"/>
            <w:shd w:val="clear" w:color="auto" w:fill="auto"/>
            <w:vAlign w:val="center"/>
          </w:tcPr>
          <w:p w14:paraId="3F603AE9" w14:textId="77777777" w:rsidR="00640EDE" w:rsidRPr="00B25863" w:rsidRDefault="00385FE2" w:rsidP="006A3D17">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FOR-TH-11</w:t>
            </w:r>
            <w:r w:rsidR="00C52E21" w:rsidRPr="00B25863">
              <w:rPr>
                <w:rFonts w:ascii="Century Gothic" w:hAnsi="Century Gothic" w:cs="Arial"/>
                <w:color w:val="0000FF"/>
                <w:sz w:val="20"/>
                <w:szCs w:val="20"/>
              </w:rPr>
              <w:t xml:space="preserve"> </w:t>
            </w:r>
            <w:r w:rsidR="005D1C49" w:rsidRPr="00B25863">
              <w:rPr>
                <w:rFonts w:ascii="Century Gothic" w:hAnsi="Century Gothic" w:cs="Arial"/>
                <w:color w:val="0000FF"/>
                <w:sz w:val="20"/>
                <w:szCs w:val="20"/>
              </w:rPr>
              <w:t xml:space="preserve">Plan Anual de </w:t>
            </w:r>
            <w:r w:rsidR="006A3D17">
              <w:rPr>
                <w:rFonts w:ascii="Century Gothic" w:hAnsi="Century Gothic" w:cs="Arial"/>
                <w:color w:val="0000FF"/>
                <w:sz w:val="20"/>
                <w:szCs w:val="20"/>
              </w:rPr>
              <w:t>Capacitación</w:t>
            </w:r>
            <w:r w:rsidR="005D1C49" w:rsidRPr="00B25863">
              <w:rPr>
                <w:rFonts w:ascii="Century Gothic" w:hAnsi="Century Gothic" w:cs="Arial"/>
                <w:color w:val="0000FF"/>
                <w:sz w:val="20"/>
                <w:szCs w:val="20"/>
              </w:rPr>
              <w:t>.</w:t>
            </w:r>
          </w:p>
        </w:tc>
      </w:tr>
      <w:tr w:rsidR="007A1FCA" w:rsidRPr="00595AA3" w14:paraId="17117CA9" w14:textId="77777777" w:rsidTr="00B25863">
        <w:trPr>
          <w:jc w:val="center"/>
        </w:trPr>
        <w:tc>
          <w:tcPr>
            <w:tcW w:w="637" w:type="dxa"/>
            <w:shd w:val="clear" w:color="auto" w:fill="auto"/>
            <w:vAlign w:val="center"/>
          </w:tcPr>
          <w:p w14:paraId="2683BE20" w14:textId="77777777" w:rsidR="007A1FCA" w:rsidRPr="00595AA3" w:rsidRDefault="00F334C2" w:rsidP="007416D0">
            <w:pPr>
              <w:spacing w:after="0" w:line="240" w:lineRule="auto"/>
              <w:jc w:val="center"/>
              <w:rPr>
                <w:rFonts w:ascii="Century Gothic" w:hAnsi="Century Gothic" w:cs="Arial"/>
                <w:b/>
                <w:sz w:val="20"/>
                <w:szCs w:val="20"/>
              </w:rPr>
            </w:pPr>
            <w:r w:rsidRPr="00595AA3">
              <w:rPr>
                <w:rFonts w:ascii="Century Gothic" w:hAnsi="Century Gothic" w:cs="Arial"/>
                <w:b/>
                <w:sz w:val="20"/>
                <w:szCs w:val="20"/>
              </w:rPr>
              <w:t>4</w:t>
            </w:r>
          </w:p>
        </w:tc>
        <w:tc>
          <w:tcPr>
            <w:tcW w:w="3397" w:type="dxa"/>
            <w:shd w:val="clear" w:color="auto" w:fill="auto"/>
            <w:vAlign w:val="center"/>
          </w:tcPr>
          <w:p w14:paraId="272198A9" w14:textId="77777777" w:rsidR="007A1FCA" w:rsidRPr="00595AA3" w:rsidRDefault="00CB5B4E" w:rsidP="007416D0">
            <w:pPr>
              <w:spacing w:after="0" w:line="240" w:lineRule="auto"/>
              <w:jc w:val="both"/>
              <w:rPr>
                <w:rFonts w:ascii="Century Gothic" w:hAnsi="Century Gothic" w:cs="Arial"/>
                <w:sz w:val="20"/>
                <w:szCs w:val="20"/>
              </w:rPr>
            </w:pPr>
            <w:r w:rsidRPr="00595AA3">
              <w:rPr>
                <w:rFonts w:ascii="Century Gothic" w:hAnsi="Century Gothic" w:cs="Arial"/>
                <w:sz w:val="20"/>
                <w:szCs w:val="20"/>
              </w:rPr>
              <w:t>Mantener actualizada la base de datos de los funcionarios para coordinar temas como dotación y E.P.I.</w:t>
            </w:r>
          </w:p>
        </w:tc>
        <w:tc>
          <w:tcPr>
            <w:tcW w:w="2409" w:type="dxa"/>
            <w:shd w:val="clear" w:color="auto" w:fill="auto"/>
            <w:vAlign w:val="center"/>
          </w:tcPr>
          <w:p w14:paraId="4EEA465D" w14:textId="77777777" w:rsidR="007A1FCA" w:rsidRPr="00595AA3" w:rsidRDefault="00B818E8" w:rsidP="00B818E8">
            <w:pPr>
              <w:spacing w:after="0" w:line="240" w:lineRule="auto"/>
              <w:jc w:val="center"/>
              <w:rPr>
                <w:rFonts w:ascii="Century Gothic" w:hAnsi="Century Gothic" w:cs="Arial"/>
                <w:sz w:val="20"/>
                <w:szCs w:val="20"/>
              </w:rPr>
            </w:pPr>
            <w:r w:rsidRPr="003C5E56">
              <w:rPr>
                <w:rFonts w:ascii="Century Gothic" w:hAnsi="Century Gothic" w:cs="Arial"/>
                <w:sz w:val="20"/>
                <w:szCs w:val="20"/>
              </w:rPr>
              <w:t>Profesional II de Talento Humano</w:t>
            </w:r>
          </w:p>
        </w:tc>
        <w:tc>
          <w:tcPr>
            <w:tcW w:w="2633" w:type="dxa"/>
            <w:shd w:val="clear" w:color="auto" w:fill="auto"/>
            <w:vAlign w:val="center"/>
          </w:tcPr>
          <w:p w14:paraId="0C9A35C1" w14:textId="77777777" w:rsidR="00B818E8" w:rsidRPr="00B25863" w:rsidRDefault="00B818E8" w:rsidP="00B818E8">
            <w:pPr>
              <w:spacing w:after="0" w:line="240" w:lineRule="auto"/>
              <w:jc w:val="center"/>
              <w:rPr>
                <w:rFonts w:ascii="Century Gothic" w:hAnsi="Century Gothic" w:cs="Arial"/>
                <w:color w:val="0000FF"/>
                <w:sz w:val="20"/>
                <w:szCs w:val="20"/>
              </w:rPr>
            </w:pPr>
          </w:p>
          <w:p w14:paraId="130CEA08" w14:textId="77777777" w:rsidR="00C52E21" w:rsidRPr="00B25863" w:rsidRDefault="00385FE2" w:rsidP="00B818E8">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FOR-TH-06</w:t>
            </w:r>
            <w:r w:rsidR="00C52E21" w:rsidRPr="00B25863">
              <w:rPr>
                <w:rFonts w:ascii="Century Gothic" w:hAnsi="Century Gothic" w:cs="Arial"/>
                <w:color w:val="0000FF"/>
                <w:sz w:val="20"/>
                <w:szCs w:val="20"/>
              </w:rPr>
              <w:t xml:space="preserve"> Entrega de Elemento de Protección Personal y Dotación</w:t>
            </w:r>
          </w:p>
          <w:p w14:paraId="717B023B" w14:textId="77777777" w:rsidR="007A1FCA" w:rsidRPr="00B25863" w:rsidRDefault="007A1FCA" w:rsidP="00B818E8">
            <w:pPr>
              <w:spacing w:after="0" w:line="240" w:lineRule="auto"/>
              <w:jc w:val="center"/>
              <w:rPr>
                <w:rFonts w:ascii="Century Gothic" w:hAnsi="Century Gothic" w:cs="Arial"/>
                <w:color w:val="0000FF"/>
                <w:sz w:val="20"/>
                <w:szCs w:val="20"/>
              </w:rPr>
            </w:pPr>
          </w:p>
        </w:tc>
      </w:tr>
      <w:tr w:rsidR="00214DD6" w:rsidRPr="00595AA3" w14:paraId="56252679" w14:textId="77777777" w:rsidTr="00B25863">
        <w:trPr>
          <w:jc w:val="center"/>
        </w:trPr>
        <w:tc>
          <w:tcPr>
            <w:tcW w:w="637" w:type="dxa"/>
            <w:shd w:val="clear" w:color="auto" w:fill="auto"/>
            <w:vAlign w:val="center"/>
          </w:tcPr>
          <w:p w14:paraId="14E8102D" w14:textId="77777777" w:rsidR="00214DD6" w:rsidRPr="00595AA3" w:rsidRDefault="00F334C2" w:rsidP="007416D0">
            <w:pPr>
              <w:spacing w:after="0" w:line="240" w:lineRule="auto"/>
              <w:jc w:val="center"/>
              <w:rPr>
                <w:rFonts w:ascii="Century Gothic" w:hAnsi="Century Gothic" w:cs="Arial"/>
                <w:b/>
                <w:sz w:val="20"/>
                <w:szCs w:val="20"/>
              </w:rPr>
            </w:pPr>
            <w:r w:rsidRPr="00595AA3">
              <w:rPr>
                <w:rFonts w:ascii="Century Gothic" w:hAnsi="Century Gothic" w:cs="Arial"/>
                <w:b/>
                <w:sz w:val="20"/>
                <w:szCs w:val="20"/>
              </w:rPr>
              <w:t>5</w:t>
            </w:r>
          </w:p>
        </w:tc>
        <w:tc>
          <w:tcPr>
            <w:tcW w:w="3397" w:type="dxa"/>
            <w:shd w:val="clear" w:color="auto" w:fill="auto"/>
            <w:vAlign w:val="center"/>
          </w:tcPr>
          <w:p w14:paraId="25C14B57" w14:textId="77777777" w:rsidR="00214DD6" w:rsidRPr="00595AA3" w:rsidRDefault="00F334C2" w:rsidP="007416D0">
            <w:pPr>
              <w:spacing w:after="0" w:line="240" w:lineRule="auto"/>
              <w:jc w:val="both"/>
              <w:rPr>
                <w:rFonts w:ascii="Century Gothic" w:hAnsi="Century Gothic" w:cs="Arial"/>
                <w:sz w:val="20"/>
                <w:szCs w:val="20"/>
              </w:rPr>
            </w:pPr>
            <w:r w:rsidRPr="00595AA3">
              <w:rPr>
                <w:rFonts w:ascii="Century Gothic" w:hAnsi="Century Gothic" w:cs="Arial"/>
                <w:sz w:val="20"/>
                <w:szCs w:val="20"/>
              </w:rPr>
              <w:t>Coordinar con los directores de área los reconocimientos a los funcionarios según el caso.</w:t>
            </w:r>
          </w:p>
        </w:tc>
        <w:tc>
          <w:tcPr>
            <w:tcW w:w="2409" w:type="dxa"/>
            <w:shd w:val="clear" w:color="auto" w:fill="auto"/>
            <w:vAlign w:val="center"/>
          </w:tcPr>
          <w:p w14:paraId="03741CE7" w14:textId="77777777" w:rsidR="00214DD6" w:rsidRPr="00595AA3" w:rsidRDefault="00B818E8" w:rsidP="00B818E8">
            <w:pPr>
              <w:spacing w:after="0" w:line="240" w:lineRule="auto"/>
              <w:jc w:val="center"/>
              <w:rPr>
                <w:rFonts w:ascii="Century Gothic" w:hAnsi="Century Gothic" w:cs="Arial"/>
                <w:sz w:val="20"/>
                <w:szCs w:val="20"/>
              </w:rPr>
            </w:pPr>
            <w:r w:rsidRPr="003C5E56">
              <w:rPr>
                <w:rFonts w:ascii="Century Gothic" w:hAnsi="Century Gothic" w:cs="Arial"/>
                <w:sz w:val="20"/>
                <w:szCs w:val="20"/>
              </w:rPr>
              <w:t>Profesional II de Talento Humano</w:t>
            </w:r>
            <w:r>
              <w:rPr>
                <w:rFonts w:ascii="Century Gothic" w:hAnsi="Century Gothic" w:cs="Arial"/>
                <w:sz w:val="20"/>
                <w:szCs w:val="20"/>
              </w:rPr>
              <w:t xml:space="preserve"> </w:t>
            </w:r>
            <w:r w:rsidR="0059256A">
              <w:rPr>
                <w:rFonts w:ascii="Century Gothic" w:hAnsi="Century Gothic" w:cs="Arial"/>
                <w:sz w:val="20"/>
                <w:szCs w:val="20"/>
              </w:rPr>
              <w:t>y D</w:t>
            </w:r>
            <w:r w:rsidR="00F334C2" w:rsidRPr="00595AA3">
              <w:rPr>
                <w:rFonts w:ascii="Century Gothic" w:hAnsi="Century Gothic" w:cs="Arial"/>
                <w:sz w:val="20"/>
                <w:szCs w:val="20"/>
              </w:rPr>
              <w:t>irectores de área.</w:t>
            </w:r>
          </w:p>
        </w:tc>
        <w:tc>
          <w:tcPr>
            <w:tcW w:w="2633" w:type="dxa"/>
            <w:shd w:val="clear" w:color="auto" w:fill="auto"/>
            <w:vAlign w:val="center"/>
          </w:tcPr>
          <w:p w14:paraId="18858AA9" w14:textId="77777777" w:rsidR="00214DD6" w:rsidRPr="00B25863" w:rsidRDefault="00F334C2" w:rsidP="00B818E8">
            <w:pPr>
              <w:spacing w:after="0" w:line="240" w:lineRule="auto"/>
              <w:jc w:val="center"/>
              <w:rPr>
                <w:rFonts w:ascii="Century Gothic" w:hAnsi="Century Gothic" w:cs="Arial"/>
                <w:color w:val="0000FF"/>
                <w:sz w:val="20"/>
                <w:szCs w:val="20"/>
              </w:rPr>
            </w:pPr>
            <w:r w:rsidRPr="00B25863">
              <w:rPr>
                <w:rFonts w:ascii="Century Gothic" w:hAnsi="Century Gothic" w:cs="Arial"/>
                <w:color w:val="0000FF"/>
                <w:sz w:val="20"/>
                <w:szCs w:val="20"/>
              </w:rPr>
              <w:t>Memorando interno.</w:t>
            </w:r>
          </w:p>
        </w:tc>
      </w:tr>
      <w:tr w:rsidR="00185A52" w:rsidRPr="00595AA3" w14:paraId="41903273" w14:textId="77777777" w:rsidTr="00B25863">
        <w:trPr>
          <w:trHeight w:val="754"/>
          <w:jc w:val="center"/>
        </w:trPr>
        <w:tc>
          <w:tcPr>
            <w:tcW w:w="637" w:type="dxa"/>
            <w:shd w:val="clear" w:color="auto" w:fill="auto"/>
            <w:vAlign w:val="center"/>
          </w:tcPr>
          <w:p w14:paraId="6A41C8D2" w14:textId="77777777" w:rsidR="00185A52" w:rsidRPr="00595AA3" w:rsidRDefault="00F334C2" w:rsidP="007416D0">
            <w:pPr>
              <w:spacing w:after="0" w:line="240" w:lineRule="auto"/>
              <w:jc w:val="center"/>
              <w:rPr>
                <w:rFonts w:ascii="Century Gothic" w:hAnsi="Century Gothic" w:cs="Arial"/>
                <w:b/>
                <w:sz w:val="20"/>
                <w:szCs w:val="20"/>
              </w:rPr>
            </w:pPr>
            <w:r w:rsidRPr="00595AA3">
              <w:rPr>
                <w:rFonts w:ascii="Century Gothic" w:hAnsi="Century Gothic" w:cs="Arial"/>
                <w:b/>
                <w:sz w:val="20"/>
                <w:szCs w:val="20"/>
              </w:rPr>
              <w:t>6</w:t>
            </w:r>
          </w:p>
        </w:tc>
        <w:tc>
          <w:tcPr>
            <w:tcW w:w="3397" w:type="dxa"/>
            <w:shd w:val="clear" w:color="auto" w:fill="auto"/>
            <w:vAlign w:val="center"/>
          </w:tcPr>
          <w:p w14:paraId="78C20A76" w14:textId="77777777" w:rsidR="00185A52" w:rsidRPr="00595AA3" w:rsidRDefault="00F334C2" w:rsidP="005528DD">
            <w:pPr>
              <w:spacing w:after="0" w:line="240" w:lineRule="auto"/>
              <w:jc w:val="both"/>
              <w:rPr>
                <w:rFonts w:ascii="Century Gothic" w:hAnsi="Century Gothic" w:cs="Arial"/>
                <w:sz w:val="20"/>
                <w:szCs w:val="20"/>
              </w:rPr>
            </w:pPr>
            <w:r w:rsidRPr="00595AA3">
              <w:rPr>
                <w:rFonts w:ascii="Century Gothic" w:hAnsi="Century Gothic" w:cs="Arial"/>
                <w:sz w:val="20"/>
                <w:szCs w:val="20"/>
              </w:rPr>
              <w:t xml:space="preserve">Coordinar con el área de nómina la entrega de </w:t>
            </w:r>
            <w:r w:rsidR="005528DD">
              <w:rPr>
                <w:rFonts w:ascii="Century Gothic" w:hAnsi="Century Gothic" w:cs="Arial"/>
                <w:sz w:val="20"/>
                <w:szCs w:val="20"/>
              </w:rPr>
              <w:t>incentivo, coordinado por la Presidencia Ejecutiva y/o Junta Directiva</w:t>
            </w:r>
            <w:r w:rsidRPr="005528DD">
              <w:rPr>
                <w:rFonts w:ascii="Century Gothic" w:hAnsi="Century Gothic" w:cs="Arial"/>
                <w:sz w:val="20"/>
                <w:szCs w:val="20"/>
              </w:rPr>
              <w:t>.</w:t>
            </w:r>
            <w:r w:rsidR="000B3DD9">
              <w:rPr>
                <w:rFonts w:ascii="Century Gothic" w:hAnsi="Century Gothic" w:cs="Arial"/>
                <w:sz w:val="20"/>
                <w:szCs w:val="20"/>
              </w:rPr>
              <w:t xml:space="preserve"> </w:t>
            </w:r>
          </w:p>
        </w:tc>
        <w:tc>
          <w:tcPr>
            <w:tcW w:w="2409" w:type="dxa"/>
            <w:shd w:val="clear" w:color="auto" w:fill="auto"/>
            <w:vAlign w:val="center"/>
          </w:tcPr>
          <w:p w14:paraId="47183978" w14:textId="77777777" w:rsidR="004167E7" w:rsidRPr="00595AA3" w:rsidRDefault="00F334C2" w:rsidP="00B818E8">
            <w:pPr>
              <w:spacing w:after="0" w:line="240" w:lineRule="auto"/>
              <w:jc w:val="center"/>
              <w:rPr>
                <w:rFonts w:ascii="Century Gothic" w:hAnsi="Century Gothic" w:cs="Arial"/>
                <w:sz w:val="20"/>
                <w:szCs w:val="20"/>
              </w:rPr>
            </w:pPr>
            <w:r w:rsidRPr="00595AA3">
              <w:rPr>
                <w:rFonts w:ascii="Century Gothic" w:hAnsi="Century Gothic" w:cs="Arial"/>
                <w:sz w:val="20"/>
                <w:szCs w:val="20"/>
              </w:rPr>
              <w:t>Pres</w:t>
            </w:r>
            <w:r w:rsidR="0059256A">
              <w:rPr>
                <w:rFonts w:ascii="Century Gothic" w:hAnsi="Century Gothic" w:cs="Arial"/>
                <w:sz w:val="20"/>
                <w:szCs w:val="20"/>
              </w:rPr>
              <w:t xml:space="preserve">idencia ejecutiva y el </w:t>
            </w:r>
            <w:r w:rsidR="00B818E8" w:rsidRPr="003C5E56">
              <w:rPr>
                <w:rFonts w:ascii="Century Gothic" w:hAnsi="Century Gothic" w:cs="Arial"/>
                <w:sz w:val="20"/>
                <w:szCs w:val="20"/>
              </w:rPr>
              <w:t>Profesional II de Talento Humano</w:t>
            </w:r>
            <w:r w:rsidR="00B818E8">
              <w:rPr>
                <w:rFonts w:ascii="Century Gothic" w:hAnsi="Century Gothic" w:cs="Arial"/>
                <w:sz w:val="20"/>
                <w:szCs w:val="20"/>
              </w:rPr>
              <w:t>.</w:t>
            </w:r>
          </w:p>
        </w:tc>
        <w:tc>
          <w:tcPr>
            <w:tcW w:w="2633" w:type="dxa"/>
            <w:shd w:val="clear" w:color="auto" w:fill="auto"/>
            <w:vAlign w:val="center"/>
          </w:tcPr>
          <w:p w14:paraId="076179F4" w14:textId="77777777" w:rsidR="004167E7" w:rsidRPr="00B25863" w:rsidRDefault="00F334C2" w:rsidP="00B818E8">
            <w:pPr>
              <w:spacing w:after="0" w:line="240" w:lineRule="auto"/>
              <w:jc w:val="center"/>
              <w:rPr>
                <w:rFonts w:ascii="Century Gothic" w:hAnsi="Century Gothic" w:cs="Arial"/>
                <w:color w:val="0000FF"/>
                <w:sz w:val="20"/>
                <w:szCs w:val="20"/>
              </w:rPr>
            </w:pPr>
            <w:r w:rsidRPr="00B25863">
              <w:rPr>
                <w:rFonts w:ascii="Century Gothic" w:hAnsi="Century Gothic" w:cs="Arial"/>
                <w:color w:val="0000FF"/>
                <w:sz w:val="20"/>
                <w:szCs w:val="20"/>
              </w:rPr>
              <w:t>Memorando interno.</w:t>
            </w:r>
          </w:p>
        </w:tc>
      </w:tr>
      <w:tr w:rsidR="00185A52" w:rsidRPr="00595AA3" w14:paraId="3EA99B1B" w14:textId="77777777" w:rsidTr="00B25863">
        <w:trPr>
          <w:jc w:val="center"/>
        </w:trPr>
        <w:tc>
          <w:tcPr>
            <w:tcW w:w="637" w:type="dxa"/>
            <w:shd w:val="clear" w:color="auto" w:fill="auto"/>
            <w:vAlign w:val="center"/>
          </w:tcPr>
          <w:p w14:paraId="53EC3114" w14:textId="77777777" w:rsidR="00185A52" w:rsidRPr="00595AA3" w:rsidRDefault="00F334C2" w:rsidP="007416D0">
            <w:pPr>
              <w:spacing w:after="0" w:line="240" w:lineRule="auto"/>
              <w:jc w:val="center"/>
              <w:rPr>
                <w:rFonts w:ascii="Century Gothic" w:hAnsi="Century Gothic" w:cs="Arial"/>
                <w:b/>
                <w:sz w:val="20"/>
                <w:szCs w:val="20"/>
              </w:rPr>
            </w:pPr>
            <w:r w:rsidRPr="00595AA3">
              <w:rPr>
                <w:rFonts w:ascii="Century Gothic" w:hAnsi="Century Gothic" w:cs="Arial"/>
                <w:b/>
                <w:sz w:val="20"/>
                <w:szCs w:val="20"/>
              </w:rPr>
              <w:t>7</w:t>
            </w:r>
          </w:p>
        </w:tc>
        <w:tc>
          <w:tcPr>
            <w:tcW w:w="3397" w:type="dxa"/>
            <w:shd w:val="clear" w:color="auto" w:fill="auto"/>
            <w:vAlign w:val="center"/>
          </w:tcPr>
          <w:p w14:paraId="2723BB29" w14:textId="77777777" w:rsidR="00185A52" w:rsidRPr="00595AA3" w:rsidRDefault="001F3B85" w:rsidP="00666E34">
            <w:pPr>
              <w:spacing w:after="0" w:line="240" w:lineRule="auto"/>
              <w:jc w:val="both"/>
              <w:rPr>
                <w:rFonts w:ascii="Century Gothic" w:hAnsi="Century Gothic" w:cs="Arial"/>
                <w:sz w:val="20"/>
                <w:szCs w:val="20"/>
              </w:rPr>
            </w:pPr>
            <w:r w:rsidRPr="00595AA3">
              <w:rPr>
                <w:rFonts w:ascii="Century Gothic" w:hAnsi="Century Gothic" w:cs="Arial"/>
                <w:sz w:val="20"/>
                <w:szCs w:val="20"/>
              </w:rPr>
              <w:t>F</w:t>
            </w:r>
            <w:r w:rsidR="00F334C2" w:rsidRPr="00595AA3">
              <w:rPr>
                <w:rFonts w:ascii="Century Gothic" w:hAnsi="Century Gothic" w:cs="Arial"/>
                <w:sz w:val="20"/>
                <w:szCs w:val="20"/>
              </w:rPr>
              <w:t>in</w:t>
            </w:r>
          </w:p>
        </w:tc>
        <w:tc>
          <w:tcPr>
            <w:tcW w:w="2409" w:type="dxa"/>
            <w:shd w:val="clear" w:color="auto" w:fill="auto"/>
            <w:vAlign w:val="center"/>
          </w:tcPr>
          <w:p w14:paraId="20CFE724" w14:textId="77777777" w:rsidR="00185A52" w:rsidRPr="00595AA3" w:rsidRDefault="00185A52" w:rsidP="00DE5729">
            <w:pPr>
              <w:spacing w:after="0" w:line="240" w:lineRule="auto"/>
              <w:jc w:val="both"/>
              <w:rPr>
                <w:rFonts w:ascii="Century Gothic" w:hAnsi="Century Gothic" w:cs="Arial"/>
                <w:color w:val="000000"/>
                <w:sz w:val="20"/>
                <w:szCs w:val="20"/>
              </w:rPr>
            </w:pPr>
          </w:p>
        </w:tc>
        <w:tc>
          <w:tcPr>
            <w:tcW w:w="2633" w:type="dxa"/>
            <w:shd w:val="clear" w:color="auto" w:fill="auto"/>
            <w:vAlign w:val="center"/>
          </w:tcPr>
          <w:p w14:paraId="62E32259" w14:textId="77777777" w:rsidR="00666E34" w:rsidRPr="00B25863" w:rsidRDefault="00666E34" w:rsidP="00666E34">
            <w:pPr>
              <w:spacing w:after="0" w:line="240" w:lineRule="auto"/>
              <w:jc w:val="both"/>
              <w:rPr>
                <w:rFonts w:ascii="Century Gothic" w:hAnsi="Century Gothic" w:cs="Arial"/>
                <w:color w:val="0000FF"/>
                <w:sz w:val="20"/>
                <w:szCs w:val="20"/>
              </w:rPr>
            </w:pPr>
          </w:p>
        </w:tc>
      </w:tr>
    </w:tbl>
    <w:p w14:paraId="0BB02E6F" w14:textId="77777777" w:rsidR="00141DE3" w:rsidRPr="00595AA3" w:rsidRDefault="00141DE3" w:rsidP="007416D0">
      <w:pPr>
        <w:spacing w:after="0" w:line="240" w:lineRule="auto"/>
        <w:jc w:val="both"/>
        <w:rPr>
          <w:rFonts w:ascii="Century Gothic" w:hAnsi="Century Gothic" w:cs="Arial"/>
          <w:b/>
          <w:sz w:val="20"/>
          <w:szCs w:val="20"/>
        </w:rPr>
      </w:pPr>
    </w:p>
    <w:p w14:paraId="00F200B7" w14:textId="77777777" w:rsidR="00537C74" w:rsidRPr="00595AA3" w:rsidRDefault="00537C74" w:rsidP="007416D0">
      <w:pPr>
        <w:spacing w:after="0" w:line="240" w:lineRule="auto"/>
        <w:jc w:val="both"/>
        <w:rPr>
          <w:rFonts w:ascii="Century Gothic" w:hAnsi="Century Gothic" w:cs="Arial"/>
          <w:b/>
          <w:sz w:val="20"/>
          <w:szCs w:val="20"/>
        </w:rPr>
      </w:pPr>
    </w:p>
    <w:p w14:paraId="5F121C48" w14:textId="77777777" w:rsidR="00537C74" w:rsidRPr="00595AA3" w:rsidRDefault="00537C74" w:rsidP="00537C74">
      <w:pPr>
        <w:jc w:val="both"/>
        <w:rPr>
          <w:rFonts w:ascii="Century Gothic" w:eastAsia="Arial Unicode MS" w:hAnsi="Century Gothic" w:cs="Arial"/>
          <w:b/>
          <w:sz w:val="20"/>
          <w:szCs w:val="20"/>
        </w:rPr>
      </w:pPr>
      <w:r w:rsidRPr="00595AA3">
        <w:rPr>
          <w:rFonts w:ascii="Century Gothic" w:eastAsia="Arial Unicode MS" w:hAnsi="Century Gothic" w:cs="Arial"/>
          <w:b/>
          <w:sz w:val="20"/>
          <w:szCs w:val="20"/>
        </w:rPr>
        <w:t>7. NORMATIVAD VIGENTE</w:t>
      </w:r>
    </w:p>
    <w:p w14:paraId="54D3F203" w14:textId="77777777" w:rsidR="00537C74" w:rsidRPr="00595AA3" w:rsidRDefault="00537C74" w:rsidP="00537C74">
      <w:pPr>
        <w:jc w:val="both"/>
        <w:rPr>
          <w:rFonts w:ascii="Century Gothic" w:eastAsia="Arial Unicode MS" w:hAnsi="Century Gothic" w:cs="Arial"/>
          <w:sz w:val="20"/>
          <w:szCs w:val="20"/>
        </w:rPr>
      </w:pPr>
      <w:r w:rsidRPr="00595AA3">
        <w:rPr>
          <w:rFonts w:ascii="Century Gothic" w:eastAsia="Arial Unicode MS" w:hAnsi="Century Gothic" w:cs="Arial"/>
          <w:sz w:val="20"/>
          <w:szCs w:val="20"/>
        </w:rPr>
        <w:t xml:space="preserve">Ver FOR-CMC-04 Normograma por Procesos </w:t>
      </w:r>
    </w:p>
    <w:p w14:paraId="0D8AB5AB" w14:textId="77777777" w:rsidR="00537C74" w:rsidRPr="00595AA3" w:rsidRDefault="00537C74" w:rsidP="00537C74">
      <w:pPr>
        <w:jc w:val="both"/>
        <w:rPr>
          <w:rFonts w:ascii="Century Gothic" w:eastAsia="Arial Unicode MS" w:hAnsi="Century Gothic" w:cs="Arial"/>
          <w:b/>
          <w:sz w:val="20"/>
          <w:szCs w:val="20"/>
        </w:rPr>
      </w:pPr>
      <w:r w:rsidRPr="00595AA3">
        <w:rPr>
          <w:rFonts w:ascii="Century Gothic" w:eastAsia="Arial Unicode MS" w:hAnsi="Century Gothic" w:cs="Arial"/>
          <w:b/>
          <w:sz w:val="20"/>
          <w:szCs w:val="20"/>
        </w:rPr>
        <w:lastRenderedPageBreak/>
        <w:t>8. INDICADOR</w:t>
      </w:r>
    </w:p>
    <w:p w14:paraId="1D6808E9" w14:textId="77777777" w:rsidR="00537C74" w:rsidRPr="00595AA3" w:rsidRDefault="00F71364" w:rsidP="00537C74">
      <w:pPr>
        <w:jc w:val="both"/>
        <w:rPr>
          <w:rFonts w:ascii="Century Gothic" w:eastAsia="Arial Unicode MS" w:hAnsi="Century Gothic" w:cs="Arial"/>
          <w:sz w:val="20"/>
          <w:szCs w:val="20"/>
        </w:rPr>
      </w:pPr>
      <w:r>
        <w:rPr>
          <w:rFonts w:ascii="Century Gothic" w:eastAsia="Arial Unicode MS" w:hAnsi="Century Gothic" w:cs="Arial"/>
          <w:sz w:val="20"/>
          <w:szCs w:val="20"/>
        </w:rPr>
        <w:t>N.A</w:t>
      </w:r>
    </w:p>
    <w:p w14:paraId="3B2A976E" w14:textId="77777777" w:rsidR="007E3957" w:rsidRPr="000B3DD9" w:rsidRDefault="007E3957" w:rsidP="007416D0">
      <w:pPr>
        <w:spacing w:after="0" w:line="240" w:lineRule="auto"/>
        <w:jc w:val="both"/>
        <w:rPr>
          <w:rFonts w:ascii="Century Gothic" w:hAnsi="Century Gothic" w:cs="Arial"/>
          <w:color w:val="FF0000"/>
          <w:sz w:val="20"/>
          <w:szCs w:val="20"/>
        </w:rPr>
      </w:pPr>
    </w:p>
    <w:sectPr w:rsidR="007E3957" w:rsidRPr="000B3DD9" w:rsidSect="00D652D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1BEDB" w14:textId="77777777" w:rsidR="005E669B" w:rsidRDefault="005E669B" w:rsidP="00C37259">
      <w:pPr>
        <w:spacing w:after="0" w:line="240" w:lineRule="auto"/>
      </w:pPr>
      <w:r>
        <w:separator/>
      </w:r>
    </w:p>
  </w:endnote>
  <w:endnote w:type="continuationSeparator" w:id="0">
    <w:p w14:paraId="1F87E831" w14:textId="77777777" w:rsidR="005E669B" w:rsidRDefault="005E669B"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23B44" w14:textId="77777777" w:rsidR="002A2EFB" w:rsidRPr="00632852" w:rsidRDefault="002A2EFB" w:rsidP="002A2EFB">
    <w:pPr>
      <w:spacing w:after="0" w:line="240" w:lineRule="auto"/>
      <w:jc w:val="center"/>
      <w:rPr>
        <w:rFonts w:ascii="Century Gothic" w:hAnsi="Century Gothic"/>
        <w:sz w:val="18"/>
        <w:szCs w:val="18"/>
      </w:rPr>
    </w:pPr>
    <w:r w:rsidRPr="00632852">
      <w:rPr>
        <w:rFonts w:ascii="Century Gothic" w:eastAsia="Questrial" w:hAnsi="Century Gothic" w:cs="Questrial"/>
        <w:color w:val="333333"/>
        <w:sz w:val="18"/>
        <w:szCs w:val="18"/>
      </w:rPr>
      <w:t>CONSULTE EL LISTADO MAESTRO</w:t>
    </w:r>
  </w:p>
  <w:p w14:paraId="13787B6B" w14:textId="77777777" w:rsidR="002A2EFB" w:rsidRPr="00632852" w:rsidRDefault="002A2EFB" w:rsidP="002A2EFB">
    <w:pPr>
      <w:tabs>
        <w:tab w:val="center" w:pos="4419"/>
        <w:tab w:val="right" w:pos="8838"/>
      </w:tabs>
      <w:spacing w:after="0" w:line="240" w:lineRule="auto"/>
      <w:jc w:val="center"/>
      <w:rPr>
        <w:rFonts w:ascii="Century Gothic" w:hAnsi="Century Gothic"/>
        <w:sz w:val="18"/>
        <w:szCs w:val="18"/>
      </w:rPr>
    </w:pPr>
    <w:r w:rsidRPr="00632852">
      <w:rPr>
        <w:rFonts w:ascii="Century Gothic" w:eastAsia="Questrial" w:hAnsi="Century Gothic" w:cs="Questrial"/>
        <w:color w:val="333333"/>
        <w:sz w:val="18"/>
        <w:szCs w:val="18"/>
      </w:rPr>
      <w:t xml:space="preserve">VERIFIQUE QUE </w:t>
    </w:r>
    <w:proofErr w:type="gramStart"/>
    <w:r w:rsidRPr="00632852">
      <w:rPr>
        <w:rFonts w:ascii="Century Gothic" w:eastAsia="Questrial" w:hAnsi="Century Gothic" w:cs="Questrial"/>
        <w:color w:val="333333"/>
        <w:sz w:val="18"/>
        <w:szCs w:val="18"/>
      </w:rPr>
      <w:t>EL  ESTADO</w:t>
    </w:r>
    <w:proofErr w:type="gramEnd"/>
    <w:r w:rsidRPr="00632852">
      <w:rPr>
        <w:rFonts w:ascii="Century Gothic" w:eastAsia="Questrial" w:hAnsi="Century Gothic" w:cs="Questrial"/>
        <w:color w:val="333333"/>
        <w:sz w:val="18"/>
        <w:szCs w:val="18"/>
      </w:rPr>
      <w:t xml:space="preserve"> DE VERSIÓN ES EL CORRECTO ANTES DE UTILIZAR EL DOCUMENTO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5B231" w14:textId="77777777" w:rsidR="005E669B" w:rsidRDefault="005E669B" w:rsidP="00C37259">
      <w:pPr>
        <w:spacing w:after="0" w:line="240" w:lineRule="auto"/>
      </w:pPr>
      <w:r>
        <w:separator/>
      </w:r>
    </w:p>
  </w:footnote>
  <w:footnote w:type="continuationSeparator" w:id="0">
    <w:p w14:paraId="4638F74C" w14:textId="77777777" w:rsidR="005E669B" w:rsidRDefault="005E669B"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6" w:type="dxa"/>
      <w:jc w:val="center"/>
      <w:tblCellMar>
        <w:left w:w="70" w:type="dxa"/>
        <w:right w:w="70" w:type="dxa"/>
      </w:tblCellMar>
      <w:tblLook w:val="04A0" w:firstRow="1" w:lastRow="0" w:firstColumn="1" w:lastColumn="0" w:noHBand="0" w:noVBand="1"/>
    </w:tblPr>
    <w:tblGrid>
      <w:gridCol w:w="2424"/>
      <w:gridCol w:w="4911"/>
      <w:gridCol w:w="2281"/>
    </w:tblGrid>
    <w:tr w:rsidR="00537C74" w:rsidRPr="00C37259" w14:paraId="16BE33FA" w14:textId="77777777" w:rsidTr="00160C97">
      <w:trPr>
        <w:trHeight w:val="523"/>
        <w:jc w:val="center"/>
      </w:trPr>
      <w:tc>
        <w:tcPr>
          <w:tcW w:w="2424" w:type="dxa"/>
          <w:vMerge w:val="restart"/>
          <w:tcBorders>
            <w:top w:val="single" w:sz="4" w:space="0" w:color="auto"/>
            <w:left w:val="single" w:sz="4" w:space="0" w:color="auto"/>
            <w:right w:val="nil"/>
          </w:tcBorders>
          <w:shd w:val="clear" w:color="auto" w:fill="auto"/>
          <w:noWrap/>
          <w:vAlign w:val="bottom"/>
          <w:hideMark/>
        </w:tcPr>
        <w:p w14:paraId="6E719B80" w14:textId="6A868BB5" w:rsidR="00537C74" w:rsidRPr="00C37259" w:rsidRDefault="0069315D" w:rsidP="00D46560">
          <w:pPr>
            <w:rPr>
              <w:rFonts w:ascii="Arial" w:hAnsi="Arial" w:cs="Arial"/>
              <w:sz w:val="20"/>
              <w:szCs w:val="20"/>
              <w:lang w:eastAsia="es-CO"/>
            </w:rPr>
          </w:pPr>
          <w:r w:rsidRPr="004906A5">
            <w:rPr>
              <w:noProof/>
              <w:lang w:eastAsia="es-CO"/>
            </w:rPr>
            <w:drawing>
              <wp:inline distT="0" distB="0" distL="0" distR="0" wp14:anchorId="270DB07C" wp14:editId="6FBE1708">
                <wp:extent cx="1383665" cy="4692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469265"/>
                        </a:xfrm>
                        <a:prstGeom prst="rect">
                          <a:avLst/>
                        </a:prstGeom>
                        <a:noFill/>
                        <a:ln>
                          <a:noFill/>
                        </a:ln>
                      </pic:spPr>
                    </pic:pic>
                  </a:graphicData>
                </a:graphic>
              </wp:inline>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774DD" w14:textId="77777777" w:rsidR="00537C74" w:rsidRPr="00740BFA" w:rsidRDefault="00845697" w:rsidP="00DA1224">
          <w:pPr>
            <w:spacing w:after="0"/>
            <w:jc w:val="center"/>
            <w:rPr>
              <w:rFonts w:ascii="Century Gothic" w:hAnsi="Century Gothic" w:cs="Arial"/>
              <w:sz w:val="20"/>
              <w:szCs w:val="20"/>
              <w:lang w:eastAsia="es-CO"/>
            </w:rPr>
          </w:pPr>
          <w:r w:rsidRPr="00740BFA">
            <w:rPr>
              <w:rFonts w:ascii="Century Gothic" w:hAnsi="Century Gothic" w:cs="Arial"/>
              <w:sz w:val="20"/>
              <w:szCs w:val="20"/>
              <w:lang w:eastAsia="es-CO"/>
            </w:rPr>
            <w:t>PDO-TH</w:t>
          </w:r>
          <w:r w:rsidR="00C52E21" w:rsidRPr="00740BFA">
            <w:rPr>
              <w:rFonts w:ascii="Century Gothic" w:hAnsi="Century Gothic" w:cs="Arial"/>
              <w:sz w:val="20"/>
              <w:szCs w:val="20"/>
              <w:lang w:eastAsia="es-CO"/>
            </w:rPr>
            <w:t>-</w:t>
          </w:r>
          <w:r w:rsidR="00DA1224">
            <w:rPr>
              <w:rFonts w:ascii="Century Gothic" w:hAnsi="Century Gothic" w:cs="Arial"/>
              <w:sz w:val="20"/>
              <w:szCs w:val="20"/>
              <w:lang w:eastAsia="es-CO"/>
            </w:rPr>
            <w:t>01</w:t>
          </w:r>
        </w:p>
      </w:tc>
      <w:tc>
        <w:tcPr>
          <w:tcW w:w="2281" w:type="dxa"/>
          <w:vMerge w:val="restart"/>
          <w:tcBorders>
            <w:top w:val="single" w:sz="4" w:space="0" w:color="auto"/>
            <w:left w:val="nil"/>
            <w:right w:val="single" w:sz="4" w:space="0" w:color="auto"/>
          </w:tcBorders>
          <w:shd w:val="clear" w:color="auto" w:fill="auto"/>
          <w:noWrap/>
          <w:vAlign w:val="center"/>
        </w:tcPr>
        <w:p w14:paraId="76FB0365" w14:textId="4906FBAF" w:rsidR="00537C74" w:rsidRPr="00740BFA" w:rsidRDefault="00537C74" w:rsidP="00537C74">
          <w:pPr>
            <w:spacing w:after="0" w:line="240" w:lineRule="auto"/>
            <w:jc w:val="center"/>
            <w:rPr>
              <w:rFonts w:ascii="Century Gothic" w:hAnsi="Century Gothic" w:cs="Arial"/>
              <w:sz w:val="20"/>
              <w:szCs w:val="20"/>
              <w:lang w:eastAsia="es-CO"/>
            </w:rPr>
          </w:pPr>
          <w:r w:rsidRPr="00740BFA">
            <w:rPr>
              <w:rFonts w:ascii="Century Gothic" w:hAnsi="Century Gothic" w:cs="Tahoma"/>
              <w:sz w:val="18"/>
              <w:szCs w:val="18"/>
            </w:rPr>
            <w:t>Página</w:t>
          </w:r>
          <w:r w:rsidRPr="00740BFA">
            <w:rPr>
              <w:rFonts w:ascii="Century Gothic" w:hAnsi="Century Gothic" w:cs="Tahoma"/>
              <w:sz w:val="18"/>
              <w:szCs w:val="18"/>
              <w:lang w:val="en-US"/>
            </w:rPr>
            <w:t xml:space="preserve"> </w:t>
          </w:r>
          <w:r w:rsidR="001F4976" w:rsidRPr="00740BFA">
            <w:rPr>
              <w:rFonts w:ascii="Century Gothic" w:hAnsi="Century Gothic" w:cs="Tahoma"/>
              <w:sz w:val="18"/>
              <w:szCs w:val="18"/>
              <w:lang w:val="en-US"/>
            </w:rPr>
          </w:r>
          <w:r w:rsidRPr="00740BFA">
            <w:rPr>
              <w:rFonts w:ascii="Century Gothic" w:hAnsi="Century Gothic" w:cs="Tahoma"/>
              <w:sz w:val="18"/>
              <w:szCs w:val="18"/>
              <w:lang w:val="en-US"/>
            </w:rPr>
            <w:instrText xml:space="preserve"/>
          </w:r>
          <w:r w:rsidR="001F4976" w:rsidRPr="00740BFA">
            <w:rPr>
              <w:rFonts w:ascii="Century Gothic" w:hAnsi="Century Gothic" w:cs="Tahoma"/>
              <w:sz w:val="18"/>
              <w:szCs w:val="18"/>
              <w:lang w:val="en-US"/>
            </w:rPr>
          </w:r>
          <w:r w:rsidR="00EC763D">
            <w:rPr>
              <w:rFonts w:ascii="Century Gothic" w:hAnsi="Century Gothic" w:cs="Tahoma"/>
              <w:noProof/>
              <w:sz w:val="18"/>
              <w:szCs w:val="18"/>
              <w:lang w:val="en-US"/>
            </w:rPr>
            <w:t>6</w:t>
          </w:r>
          <w:r w:rsidR="001F4976" w:rsidRPr="00740BFA">
            <w:rPr>
              <w:rFonts w:ascii="Century Gothic" w:hAnsi="Century Gothic" w:cs="Tahoma"/>
              <w:sz w:val="18"/>
              <w:szCs w:val="18"/>
              <w:lang w:val="en-US"/>
            </w:rPr>
          </w:r>
          <w:r w:rsidRPr="00740BFA">
            <w:rPr>
              <w:rFonts w:ascii="Century Gothic" w:hAnsi="Century Gothic" w:cs="Tahoma"/>
              <w:sz w:val="18"/>
              <w:szCs w:val="18"/>
              <w:lang w:val="en-US"/>
            </w:rPr>
            <w:t xml:space="preserve"> de </w:t>
          </w:r>
          <w:r w:rsidR="001F4976" w:rsidRPr="00740BFA">
            <w:rPr>
              <w:rFonts w:ascii="Century Gothic" w:hAnsi="Century Gothic" w:cs="Tahoma"/>
              <w:sz w:val="18"/>
              <w:szCs w:val="18"/>
              <w:lang w:val="en-US"/>
            </w:rPr>
          </w:r>
          <w:r w:rsidRPr="00740BFA">
            <w:rPr>
              <w:rFonts w:ascii="Century Gothic" w:hAnsi="Century Gothic" w:cs="Tahoma"/>
              <w:sz w:val="18"/>
              <w:szCs w:val="18"/>
              <w:lang w:val="en-US"/>
            </w:rPr>
            <w:instrText xml:space="preserve"/>
          </w:r>
          <w:r w:rsidR="001F4976" w:rsidRPr="00740BFA">
            <w:rPr>
              <w:rFonts w:ascii="Century Gothic" w:hAnsi="Century Gothic" w:cs="Tahoma"/>
              <w:sz w:val="18"/>
              <w:szCs w:val="18"/>
              <w:lang w:val="en-US"/>
            </w:rPr>
          </w:r>
          <w:r w:rsidR="00EC763D">
            <w:rPr>
              <w:rFonts w:ascii="Century Gothic" w:hAnsi="Century Gothic" w:cs="Tahoma"/>
              <w:noProof/>
              <w:sz w:val="18"/>
              <w:szCs w:val="18"/>
              <w:lang w:val="en-US"/>
            </w:rPr>
            <w:t>6</w:t>
          </w:r>
          <w:r w:rsidR="001F4976" w:rsidRPr="00740BFA">
            <w:rPr>
              <w:rFonts w:ascii="Century Gothic" w:hAnsi="Century Gothic" w:cs="Tahoma"/>
              <w:sz w:val="18"/>
              <w:szCs w:val="18"/>
              <w:lang w:val="en-US"/>
            </w:rPr>
          </w:r>
        </w:p>
      </w:tc>
    </w:tr>
    <w:tr w:rsidR="00537C74" w:rsidRPr="00C37259" w14:paraId="566A3F81" w14:textId="77777777" w:rsidTr="00160C97">
      <w:trPr>
        <w:trHeight w:val="523"/>
        <w:jc w:val="center"/>
      </w:trPr>
      <w:tc>
        <w:tcPr>
          <w:tcW w:w="2424" w:type="dxa"/>
          <w:vMerge/>
          <w:tcBorders>
            <w:left w:val="single" w:sz="4" w:space="0" w:color="auto"/>
            <w:bottom w:val="single" w:sz="4" w:space="0" w:color="auto"/>
            <w:right w:val="nil"/>
          </w:tcBorders>
          <w:vAlign w:val="center"/>
        </w:tcPr>
        <w:p w14:paraId="19DCC215" w14:textId="77777777" w:rsidR="00537C74" w:rsidRPr="00C37259" w:rsidRDefault="00537C74" w:rsidP="00E93B6F">
          <w:pPr>
            <w:rPr>
              <w:rFonts w:ascii="Arial" w:hAnsi="Arial" w:cs="Arial"/>
              <w:sz w:val="20"/>
              <w:szCs w:val="20"/>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450E6550" w14:textId="77777777" w:rsidR="00537C74" w:rsidRPr="00740BFA" w:rsidRDefault="002A1D1E" w:rsidP="002A1D1E">
          <w:pPr>
            <w:jc w:val="center"/>
            <w:rPr>
              <w:rFonts w:ascii="Century Gothic" w:hAnsi="Century Gothic" w:cs="Arial"/>
              <w:sz w:val="20"/>
              <w:szCs w:val="20"/>
              <w:lang w:eastAsia="es-CO"/>
            </w:rPr>
          </w:pPr>
          <w:r w:rsidRPr="00740BFA">
            <w:rPr>
              <w:rFonts w:ascii="Century Gothic" w:hAnsi="Century Gothic" w:cs="Arial"/>
              <w:sz w:val="20"/>
              <w:szCs w:val="20"/>
              <w:lang w:eastAsia="es-CO"/>
            </w:rPr>
            <w:t>PROCEDIMIENTO DE BIENESTAR</w:t>
          </w:r>
          <w:r w:rsidR="008E37F2" w:rsidRPr="00740BFA">
            <w:rPr>
              <w:rFonts w:ascii="Century Gothic" w:hAnsi="Century Gothic" w:cs="Arial"/>
              <w:sz w:val="20"/>
              <w:szCs w:val="20"/>
              <w:lang w:eastAsia="es-CO"/>
            </w:rPr>
            <w:t xml:space="preserve"> LABORAL</w:t>
          </w:r>
        </w:p>
      </w:tc>
      <w:tc>
        <w:tcPr>
          <w:tcW w:w="2281" w:type="dxa"/>
          <w:vMerge/>
          <w:tcBorders>
            <w:left w:val="nil"/>
            <w:bottom w:val="single" w:sz="4" w:space="0" w:color="auto"/>
            <w:right w:val="single" w:sz="4" w:space="0" w:color="auto"/>
          </w:tcBorders>
          <w:shd w:val="clear" w:color="auto" w:fill="auto"/>
          <w:noWrap/>
          <w:vAlign w:val="center"/>
        </w:tcPr>
        <w:p w14:paraId="5451850E" w14:textId="77777777" w:rsidR="00537C74" w:rsidRPr="00740BFA" w:rsidRDefault="00537C74" w:rsidP="00A54BE1">
          <w:pPr>
            <w:spacing w:after="0" w:line="240" w:lineRule="auto"/>
            <w:rPr>
              <w:rFonts w:ascii="Century Gothic" w:hAnsi="Century Gothic" w:cs="Arial"/>
              <w:sz w:val="20"/>
              <w:szCs w:val="20"/>
              <w:lang w:eastAsia="es-CO"/>
            </w:rPr>
          </w:pPr>
        </w:p>
      </w:tc>
    </w:tr>
  </w:tbl>
  <w:p w14:paraId="45131466" w14:textId="77777777" w:rsidR="00C37259" w:rsidRDefault="00C3725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2"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6"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8"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12" w15:restartNumberingAfterBreak="0">
    <w:nsid w:val="4A920A44"/>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3"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E4500FC"/>
    <w:multiLevelType w:val="hybridMultilevel"/>
    <w:tmpl w:val="6AFCB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6EF48D0"/>
    <w:multiLevelType w:val="hybridMultilevel"/>
    <w:tmpl w:val="C9D21C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0C1B64"/>
    <w:multiLevelType w:val="multilevel"/>
    <w:tmpl w:val="1CA6844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FC6252"/>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20"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C77B83"/>
    <w:multiLevelType w:val="hybridMultilevel"/>
    <w:tmpl w:val="AE7C4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1"/>
  </w:num>
  <w:num w:numId="4">
    <w:abstractNumId w:val="9"/>
  </w:num>
  <w:num w:numId="5">
    <w:abstractNumId w:val="16"/>
  </w:num>
  <w:num w:numId="6">
    <w:abstractNumId w:val="5"/>
  </w:num>
  <w:num w:numId="7">
    <w:abstractNumId w:val="22"/>
  </w:num>
  <w:num w:numId="8">
    <w:abstractNumId w:val="8"/>
  </w:num>
  <w:num w:numId="9">
    <w:abstractNumId w:val="13"/>
  </w:num>
  <w:num w:numId="10">
    <w:abstractNumId w:val="2"/>
  </w:num>
  <w:num w:numId="11">
    <w:abstractNumId w:val="10"/>
  </w:num>
  <w:num w:numId="12">
    <w:abstractNumId w:val="0"/>
  </w:num>
  <w:num w:numId="13">
    <w:abstractNumId w:val="20"/>
  </w:num>
  <w:num w:numId="14">
    <w:abstractNumId w:val="17"/>
  </w:num>
  <w:num w:numId="15">
    <w:abstractNumId w:val="4"/>
  </w:num>
  <w:num w:numId="16">
    <w:abstractNumId w:val="11"/>
  </w:num>
  <w:num w:numId="17">
    <w:abstractNumId w:val="7"/>
  </w:num>
  <w:num w:numId="18">
    <w:abstractNumId w:val="12"/>
  </w:num>
  <w:num w:numId="19">
    <w:abstractNumId w:val="19"/>
  </w:num>
  <w:num w:numId="20">
    <w:abstractNumId w:val="14"/>
  </w:num>
  <w:num w:numId="21">
    <w:abstractNumId w:val="18"/>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59"/>
    <w:rsid w:val="0000781C"/>
    <w:rsid w:val="00012877"/>
    <w:rsid w:val="000206B9"/>
    <w:rsid w:val="00023D73"/>
    <w:rsid w:val="00036547"/>
    <w:rsid w:val="00045375"/>
    <w:rsid w:val="000466AA"/>
    <w:rsid w:val="00060F80"/>
    <w:rsid w:val="00061015"/>
    <w:rsid w:val="00063551"/>
    <w:rsid w:val="0007655C"/>
    <w:rsid w:val="00077E10"/>
    <w:rsid w:val="00077FF1"/>
    <w:rsid w:val="000828F0"/>
    <w:rsid w:val="000840D3"/>
    <w:rsid w:val="000844FD"/>
    <w:rsid w:val="0009558A"/>
    <w:rsid w:val="0009753A"/>
    <w:rsid w:val="00097C7C"/>
    <w:rsid w:val="000A0177"/>
    <w:rsid w:val="000A373F"/>
    <w:rsid w:val="000A3950"/>
    <w:rsid w:val="000A3CBD"/>
    <w:rsid w:val="000A643D"/>
    <w:rsid w:val="000B3DD9"/>
    <w:rsid w:val="000B4DE6"/>
    <w:rsid w:val="000B626E"/>
    <w:rsid w:val="000C2301"/>
    <w:rsid w:val="000E0012"/>
    <w:rsid w:val="000E0383"/>
    <w:rsid w:val="000E0416"/>
    <w:rsid w:val="000E42C1"/>
    <w:rsid w:val="000E6C83"/>
    <w:rsid w:val="000F03D9"/>
    <w:rsid w:val="000F6B42"/>
    <w:rsid w:val="000F7C7B"/>
    <w:rsid w:val="00106A16"/>
    <w:rsid w:val="00107242"/>
    <w:rsid w:val="00110524"/>
    <w:rsid w:val="001209EC"/>
    <w:rsid w:val="001216DD"/>
    <w:rsid w:val="00123CD5"/>
    <w:rsid w:val="00123EA1"/>
    <w:rsid w:val="00127085"/>
    <w:rsid w:val="00127FF0"/>
    <w:rsid w:val="0013525B"/>
    <w:rsid w:val="00141DBC"/>
    <w:rsid w:val="00141DE3"/>
    <w:rsid w:val="00142CD8"/>
    <w:rsid w:val="00142D8C"/>
    <w:rsid w:val="00145773"/>
    <w:rsid w:val="00150007"/>
    <w:rsid w:val="00151D38"/>
    <w:rsid w:val="001537E6"/>
    <w:rsid w:val="00153A46"/>
    <w:rsid w:val="001609DB"/>
    <w:rsid w:val="00160C97"/>
    <w:rsid w:val="00160D92"/>
    <w:rsid w:val="0016692F"/>
    <w:rsid w:val="0017336B"/>
    <w:rsid w:val="00177DEB"/>
    <w:rsid w:val="00182D53"/>
    <w:rsid w:val="00185A52"/>
    <w:rsid w:val="0018662F"/>
    <w:rsid w:val="001874BD"/>
    <w:rsid w:val="001A2942"/>
    <w:rsid w:val="001A4EB8"/>
    <w:rsid w:val="001A5E35"/>
    <w:rsid w:val="001B20A3"/>
    <w:rsid w:val="001B57A1"/>
    <w:rsid w:val="001B5862"/>
    <w:rsid w:val="001B6732"/>
    <w:rsid w:val="001C1908"/>
    <w:rsid w:val="001C1937"/>
    <w:rsid w:val="001C3178"/>
    <w:rsid w:val="001D5A56"/>
    <w:rsid w:val="001F1F83"/>
    <w:rsid w:val="001F2E5B"/>
    <w:rsid w:val="001F30DA"/>
    <w:rsid w:val="001F3B85"/>
    <w:rsid w:val="001F4976"/>
    <w:rsid w:val="001F75E9"/>
    <w:rsid w:val="00205E4E"/>
    <w:rsid w:val="00205E57"/>
    <w:rsid w:val="00206999"/>
    <w:rsid w:val="00211A94"/>
    <w:rsid w:val="00213E82"/>
    <w:rsid w:val="00214DD6"/>
    <w:rsid w:val="00217158"/>
    <w:rsid w:val="00217AF8"/>
    <w:rsid w:val="00221055"/>
    <w:rsid w:val="002431E1"/>
    <w:rsid w:val="002431FF"/>
    <w:rsid w:val="00245FB3"/>
    <w:rsid w:val="002516ED"/>
    <w:rsid w:val="002530B8"/>
    <w:rsid w:val="00256189"/>
    <w:rsid w:val="002651CD"/>
    <w:rsid w:val="00265FBA"/>
    <w:rsid w:val="002733CA"/>
    <w:rsid w:val="002831BC"/>
    <w:rsid w:val="00293279"/>
    <w:rsid w:val="00295729"/>
    <w:rsid w:val="002A0408"/>
    <w:rsid w:val="002A182C"/>
    <w:rsid w:val="002A1D1E"/>
    <w:rsid w:val="002A2EFB"/>
    <w:rsid w:val="002A713C"/>
    <w:rsid w:val="002A724B"/>
    <w:rsid w:val="002A7413"/>
    <w:rsid w:val="002B7022"/>
    <w:rsid w:val="002B7F82"/>
    <w:rsid w:val="002C0A79"/>
    <w:rsid w:val="002C2E3D"/>
    <w:rsid w:val="002C7974"/>
    <w:rsid w:val="002E02E7"/>
    <w:rsid w:val="002E0E63"/>
    <w:rsid w:val="002E119C"/>
    <w:rsid w:val="002E134B"/>
    <w:rsid w:val="002E272C"/>
    <w:rsid w:val="002F0D0F"/>
    <w:rsid w:val="002F2CBF"/>
    <w:rsid w:val="002F38B3"/>
    <w:rsid w:val="00304D9F"/>
    <w:rsid w:val="00306784"/>
    <w:rsid w:val="003075A7"/>
    <w:rsid w:val="00312164"/>
    <w:rsid w:val="003143AB"/>
    <w:rsid w:val="00322581"/>
    <w:rsid w:val="00325886"/>
    <w:rsid w:val="0033111D"/>
    <w:rsid w:val="00332063"/>
    <w:rsid w:val="00345610"/>
    <w:rsid w:val="0035099B"/>
    <w:rsid w:val="00353222"/>
    <w:rsid w:val="003540E0"/>
    <w:rsid w:val="00357FB1"/>
    <w:rsid w:val="00361D74"/>
    <w:rsid w:val="0036358E"/>
    <w:rsid w:val="003654FF"/>
    <w:rsid w:val="00365592"/>
    <w:rsid w:val="00366C34"/>
    <w:rsid w:val="0037791A"/>
    <w:rsid w:val="00380014"/>
    <w:rsid w:val="00381188"/>
    <w:rsid w:val="00381870"/>
    <w:rsid w:val="00381C3C"/>
    <w:rsid w:val="00385FE2"/>
    <w:rsid w:val="00396DC3"/>
    <w:rsid w:val="00397EFE"/>
    <w:rsid w:val="003A0405"/>
    <w:rsid w:val="003A25DA"/>
    <w:rsid w:val="003A2F07"/>
    <w:rsid w:val="003A6069"/>
    <w:rsid w:val="003B4EB5"/>
    <w:rsid w:val="003B6447"/>
    <w:rsid w:val="003B69CC"/>
    <w:rsid w:val="003C5E56"/>
    <w:rsid w:val="003C7898"/>
    <w:rsid w:val="003D5C62"/>
    <w:rsid w:val="003E20D9"/>
    <w:rsid w:val="003E2E7F"/>
    <w:rsid w:val="00404828"/>
    <w:rsid w:val="0040528B"/>
    <w:rsid w:val="00407D5B"/>
    <w:rsid w:val="00411749"/>
    <w:rsid w:val="0041492D"/>
    <w:rsid w:val="00414BC4"/>
    <w:rsid w:val="004167E7"/>
    <w:rsid w:val="00421B11"/>
    <w:rsid w:val="004224B9"/>
    <w:rsid w:val="00424765"/>
    <w:rsid w:val="00425E52"/>
    <w:rsid w:val="00432989"/>
    <w:rsid w:val="00434F00"/>
    <w:rsid w:val="00441D19"/>
    <w:rsid w:val="0045463B"/>
    <w:rsid w:val="004576D8"/>
    <w:rsid w:val="004627E7"/>
    <w:rsid w:val="00465F24"/>
    <w:rsid w:val="00466499"/>
    <w:rsid w:val="004708D6"/>
    <w:rsid w:val="0047705E"/>
    <w:rsid w:val="00481CA0"/>
    <w:rsid w:val="00482962"/>
    <w:rsid w:val="00485F9E"/>
    <w:rsid w:val="00486E62"/>
    <w:rsid w:val="00487C3B"/>
    <w:rsid w:val="00490573"/>
    <w:rsid w:val="00490C64"/>
    <w:rsid w:val="00496A8C"/>
    <w:rsid w:val="004A0CDD"/>
    <w:rsid w:val="004A2ABA"/>
    <w:rsid w:val="004B1F08"/>
    <w:rsid w:val="004B4816"/>
    <w:rsid w:val="004B6CA1"/>
    <w:rsid w:val="004C2874"/>
    <w:rsid w:val="004C446E"/>
    <w:rsid w:val="004C459B"/>
    <w:rsid w:val="004C78BB"/>
    <w:rsid w:val="004D08B7"/>
    <w:rsid w:val="004D1076"/>
    <w:rsid w:val="004D61BD"/>
    <w:rsid w:val="004F03DE"/>
    <w:rsid w:val="004F11C2"/>
    <w:rsid w:val="004F4FA8"/>
    <w:rsid w:val="00502288"/>
    <w:rsid w:val="00506548"/>
    <w:rsid w:val="005122CB"/>
    <w:rsid w:val="005126E4"/>
    <w:rsid w:val="00517112"/>
    <w:rsid w:val="00517E63"/>
    <w:rsid w:val="00520550"/>
    <w:rsid w:val="00522932"/>
    <w:rsid w:val="00525295"/>
    <w:rsid w:val="00531A6C"/>
    <w:rsid w:val="00532543"/>
    <w:rsid w:val="005354EF"/>
    <w:rsid w:val="00537780"/>
    <w:rsid w:val="005378AC"/>
    <w:rsid w:val="00537C74"/>
    <w:rsid w:val="005528DD"/>
    <w:rsid w:val="00554716"/>
    <w:rsid w:val="00554E3A"/>
    <w:rsid w:val="005649AC"/>
    <w:rsid w:val="005666EA"/>
    <w:rsid w:val="005768BF"/>
    <w:rsid w:val="0058316E"/>
    <w:rsid w:val="00590B9A"/>
    <w:rsid w:val="0059256A"/>
    <w:rsid w:val="005935D8"/>
    <w:rsid w:val="00595AA3"/>
    <w:rsid w:val="005A15CC"/>
    <w:rsid w:val="005A3DD5"/>
    <w:rsid w:val="005A4074"/>
    <w:rsid w:val="005B064B"/>
    <w:rsid w:val="005C0038"/>
    <w:rsid w:val="005C236C"/>
    <w:rsid w:val="005C6850"/>
    <w:rsid w:val="005C6B73"/>
    <w:rsid w:val="005D1C49"/>
    <w:rsid w:val="005D68A3"/>
    <w:rsid w:val="005E669B"/>
    <w:rsid w:val="005E7C6D"/>
    <w:rsid w:val="005F3CBA"/>
    <w:rsid w:val="005F4A41"/>
    <w:rsid w:val="00600983"/>
    <w:rsid w:val="00601085"/>
    <w:rsid w:val="006112BB"/>
    <w:rsid w:val="0061183A"/>
    <w:rsid w:val="00611879"/>
    <w:rsid w:val="00632852"/>
    <w:rsid w:val="0063580D"/>
    <w:rsid w:val="00640713"/>
    <w:rsid w:val="00640EDE"/>
    <w:rsid w:val="00644234"/>
    <w:rsid w:val="006447FD"/>
    <w:rsid w:val="00646306"/>
    <w:rsid w:val="006468E2"/>
    <w:rsid w:val="006540EF"/>
    <w:rsid w:val="006545A5"/>
    <w:rsid w:val="00655096"/>
    <w:rsid w:val="00660A11"/>
    <w:rsid w:val="006662D6"/>
    <w:rsid w:val="00666E34"/>
    <w:rsid w:val="00667A69"/>
    <w:rsid w:val="00670DEB"/>
    <w:rsid w:val="006720ED"/>
    <w:rsid w:val="0068542B"/>
    <w:rsid w:val="0069287A"/>
    <w:rsid w:val="0069315D"/>
    <w:rsid w:val="0069339B"/>
    <w:rsid w:val="00693FEC"/>
    <w:rsid w:val="00696419"/>
    <w:rsid w:val="006A3B3F"/>
    <w:rsid w:val="006A3D17"/>
    <w:rsid w:val="006A6EF1"/>
    <w:rsid w:val="006B5CE9"/>
    <w:rsid w:val="006C7517"/>
    <w:rsid w:val="006C77FB"/>
    <w:rsid w:val="006D18F5"/>
    <w:rsid w:val="006D27CE"/>
    <w:rsid w:val="006D2AD5"/>
    <w:rsid w:val="006D7A91"/>
    <w:rsid w:val="006E761A"/>
    <w:rsid w:val="007164BC"/>
    <w:rsid w:val="00720B90"/>
    <w:rsid w:val="007214BB"/>
    <w:rsid w:val="00727653"/>
    <w:rsid w:val="00733F96"/>
    <w:rsid w:val="00740BFA"/>
    <w:rsid w:val="007416D0"/>
    <w:rsid w:val="0074501C"/>
    <w:rsid w:val="00747402"/>
    <w:rsid w:val="00747FD6"/>
    <w:rsid w:val="00754290"/>
    <w:rsid w:val="007553D5"/>
    <w:rsid w:val="00763F8B"/>
    <w:rsid w:val="00771369"/>
    <w:rsid w:val="00773F33"/>
    <w:rsid w:val="0077411E"/>
    <w:rsid w:val="00783867"/>
    <w:rsid w:val="0078740F"/>
    <w:rsid w:val="00791C5B"/>
    <w:rsid w:val="00792A13"/>
    <w:rsid w:val="00794586"/>
    <w:rsid w:val="007962D7"/>
    <w:rsid w:val="007A1F15"/>
    <w:rsid w:val="007A1FCA"/>
    <w:rsid w:val="007B3BC1"/>
    <w:rsid w:val="007B3CA5"/>
    <w:rsid w:val="007B45DE"/>
    <w:rsid w:val="007C5CE1"/>
    <w:rsid w:val="007D6E6B"/>
    <w:rsid w:val="007E3957"/>
    <w:rsid w:val="007E5578"/>
    <w:rsid w:val="007F0A57"/>
    <w:rsid w:val="008022B0"/>
    <w:rsid w:val="008059BF"/>
    <w:rsid w:val="008104BB"/>
    <w:rsid w:val="008218E5"/>
    <w:rsid w:val="00823A85"/>
    <w:rsid w:val="00825F12"/>
    <w:rsid w:val="0083424A"/>
    <w:rsid w:val="00835441"/>
    <w:rsid w:val="008378DB"/>
    <w:rsid w:val="00841F89"/>
    <w:rsid w:val="00845697"/>
    <w:rsid w:val="008458A1"/>
    <w:rsid w:val="008536F8"/>
    <w:rsid w:val="00854103"/>
    <w:rsid w:val="0085619D"/>
    <w:rsid w:val="00861952"/>
    <w:rsid w:val="00861D57"/>
    <w:rsid w:val="00861F17"/>
    <w:rsid w:val="008660DA"/>
    <w:rsid w:val="008709F8"/>
    <w:rsid w:val="008771FE"/>
    <w:rsid w:val="0088160F"/>
    <w:rsid w:val="0088572C"/>
    <w:rsid w:val="00887A48"/>
    <w:rsid w:val="0089131D"/>
    <w:rsid w:val="008917F8"/>
    <w:rsid w:val="008A1C48"/>
    <w:rsid w:val="008B2813"/>
    <w:rsid w:val="008B445F"/>
    <w:rsid w:val="008C08BE"/>
    <w:rsid w:val="008C501F"/>
    <w:rsid w:val="008D0F87"/>
    <w:rsid w:val="008D36B0"/>
    <w:rsid w:val="008D4610"/>
    <w:rsid w:val="008E06BE"/>
    <w:rsid w:val="008E37F2"/>
    <w:rsid w:val="008E3858"/>
    <w:rsid w:val="008F3F20"/>
    <w:rsid w:val="00905561"/>
    <w:rsid w:val="0091124E"/>
    <w:rsid w:val="00914E62"/>
    <w:rsid w:val="00917395"/>
    <w:rsid w:val="009252E6"/>
    <w:rsid w:val="00933161"/>
    <w:rsid w:val="009353ED"/>
    <w:rsid w:val="00937A4C"/>
    <w:rsid w:val="00940097"/>
    <w:rsid w:val="00951FA8"/>
    <w:rsid w:val="00953684"/>
    <w:rsid w:val="00955520"/>
    <w:rsid w:val="00955613"/>
    <w:rsid w:val="00956F61"/>
    <w:rsid w:val="00965009"/>
    <w:rsid w:val="00965BA0"/>
    <w:rsid w:val="00972B76"/>
    <w:rsid w:val="00975DD3"/>
    <w:rsid w:val="00977DAC"/>
    <w:rsid w:val="009851E7"/>
    <w:rsid w:val="00996A1E"/>
    <w:rsid w:val="009B0A5C"/>
    <w:rsid w:val="009B4035"/>
    <w:rsid w:val="009B4CFD"/>
    <w:rsid w:val="009C17EA"/>
    <w:rsid w:val="009C7FA1"/>
    <w:rsid w:val="009D1901"/>
    <w:rsid w:val="009D3610"/>
    <w:rsid w:val="009D5CE6"/>
    <w:rsid w:val="009F15AB"/>
    <w:rsid w:val="009F2A5D"/>
    <w:rsid w:val="009F5772"/>
    <w:rsid w:val="00A16CBC"/>
    <w:rsid w:val="00A20BCF"/>
    <w:rsid w:val="00A2359B"/>
    <w:rsid w:val="00A25249"/>
    <w:rsid w:val="00A31E3B"/>
    <w:rsid w:val="00A35237"/>
    <w:rsid w:val="00A40054"/>
    <w:rsid w:val="00A47422"/>
    <w:rsid w:val="00A47BBD"/>
    <w:rsid w:val="00A52A30"/>
    <w:rsid w:val="00A545C1"/>
    <w:rsid w:val="00A54BE1"/>
    <w:rsid w:val="00A55209"/>
    <w:rsid w:val="00A5537A"/>
    <w:rsid w:val="00A60930"/>
    <w:rsid w:val="00A637E3"/>
    <w:rsid w:val="00A65C7E"/>
    <w:rsid w:val="00A67E2B"/>
    <w:rsid w:val="00A80847"/>
    <w:rsid w:val="00A80A11"/>
    <w:rsid w:val="00A80B83"/>
    <w:rsid w:val="00A80C9F"/>
    <w:rsid w:val="00A816A0"/>
    <w:rsid w:val="00A81DB3"/>
    <w:rsid w:val="00A90D9A"/>
    <w:rsid w:val="00A947EB"/>
    <w:rsid w:val="00A94817"/>
    <w:rsid w:val="00A963A1"/>
    <w:rsid w:val="00AA6176"/>
    <w:rsid w:val="00AB36F6"/>
    <w:rsid w:val="00AB4F1F"/>
    <w:rsid w:val="00AC246D"/>
    <w:rsid w:val="00AD3C2B"/>
    <w:rsid w:val="00AE5047"/>
    <w:rsid w:val="00AE58F2"/>
    <w:rsid w:val="00AF1F9B"/>
    <w:rsid w:val="00AF269A"/>
    <w:rsid w:val="00AF66D6"/>
    <w:rsid w:val="00B04E2F"/>
    <w:rsid w:val="00B05349"/>
    <w:rsid w:val="00B11350"/>
    <w:rsid w:val="00B1790A"/>
    <w:rsid w:val="00B2522A"/>
    <w:rsid w:val="00B25863"/>
    <w:rsid w:val="00B26A65"/>
    <w:rsid w:val="00B30855"/>
    <w:rsid w:val="00B3270C"/>
    <w:rsid w:val="00B3354F"/>
    <w:rsid w:val="00B36DAC"/>
    <w:rsid w:val="00B41282"/>
    <w:rsid w:val="00B5103D"/>
    <w:rsid w:val="00B54061"/>
    <w:rsid w:val="00B54309"/>
    <w:rsid w:val="00B57267"/>
    <w:rsid w:val="00B62C49"/>
    <w:rsid w:val="00B63F59"/>
    <w:rsid w:val="00B80833"/>
    <w:rsid w:val="00B818E8"/>
    <w:rsid w:val="00B878C9"/>
    <w:rsid w:val="00B93D16"/>
    <w:rsid w:val="00B95D5E"/>
    <w:rsid w:val="00BA46C5"/>
    <w:rsid w:val="00BB3A00"/>
    <w:rsid w:val="00BB4427"/>
    <w:rsid w:val="00BC1374"/>
    <w:rsid w:val="00BC47D0"/>
    <w:rsid w:val="00BC5504"/>
    <w:rsid w:val="00BC5920"/>
    <w:rsid w:val="00BD035B"/>
    <w:rsid w:val="00BD14EC"/>
    <w:rsid w:val="00BD5BDD"/>
    <w:rsid w:val="00BF0CF3"/>
    <w:rsid w:val="00C0008C"/>
    <w:rsid w:val="00C00907"/>
    <w:rsid w:val="00C02DAB"/>
    <w:rsid w:val="00C060EB"/>
    <w:rsid w:val="00C0701D"/>
    <w:rsid w:val="00C15722"/>
    <w:rsid w:val="00C162B3"/>
    <w:rsid w:val="00C203A5"/>
    <w:rsid w:val="00C2243F"/>
    <w:rsid w:val="00C23656"/>
    <w:rsid w:val="00C23AB1"/>
    <w:rsid w:val="00C25A8D"/>
    <w:rsid w:val="00C26D52"/>
    <w:rsid w:val="00C34B91"/>
    <w:rsid w:val="00C37259"/>
    <w:rsid w:val="00C42085"/>
    <w:rsid w:val="00C43395"/>
    <w:rsid w:val="00C45715"/>
    <w:rsid w:val="00C52E21"/>
    <w:rsid w:val="00C57B8F"/>
    <w:rsid w:val="00C6247F"/>
    <w:rsid w:val="00C63C9E"/>
    <w:rsid w:val="00C7277B"/>
    <w:rsid w:val="00C75852"/>
    <w:rsid w:val="00C76D2F"/>
    <w:rsid w:val="00C92D5A"/>
    <w:rsid w:val="00C95378"/>
    <w:rsid w:val="00CA0803"/>
    <w:rsid w:val="00CA13D7"/>
    <w:rsid w:val="00CA4308"/>
    <w:rsid w:val="00CB1326"/>
    <w:rsid w:val="00CB36F6"/>
    <w:rsid w:val="00CB5B4E"/>
    <w:rsid w:val="00CB62B5"/>
    <w:rsid w:val="00CC3DC5"/>
    <w:rsid w:val="00CC405F"/>
    <w:rsid w:val="00CC6005"/>
    <w:rsid w:val="00CD55A8"/>
    <w:rsid w:val="00CD6DCE"/>
    <w:rsid w:val="00CE169E"/>
    <w:rsid w:val="00CE5C0E"/>
    <w:rsid w:val="00CE5F07"/>
    <w:rsid w:val="00CE7F21"/>
    <w:rsid w:val="00CF6F71"/>
    <w:rsid w:val="00CF7551"/>
    <w:rsid w:val="00CF77E6"/>
    <w:rsid w:val="00D00B90"/>
    <w:rsid w:val="00D0536E"/>
    <w:rsid w:val="00D05738"/>
    <w:rsid w:val="00D1183D"/>
    <w:rsid w:val="00D148D4"/>
    <w:rsid w:val="00D261B3"/>
    <w:rsid w:val="00D37C0C"/>
    <w:rsid w:val="00D46560"/>
    <w:rsid w:val="00D562CA"/>
    <w:rsid w:val="00D61665"/>
    <w:rsid w:val="00D652DC"/>
    <w:rsid w:val="00D660C6"/>
    <w:rsid w:val="00D67FC5"/>
    <w:rsid w:val="00D745C3"/>
    <w:rsid w:val="00D84D41"/>
    <w:rsid w:val="00D85095"/>
    <w:rsid w:val="00D857E9"/>
    <w:rsid w:val="00D86CD7"/>
    <w:rsid w:val="00D87287"/>
    <w:rsid w:val="00D91293"/>
    <w:rsid w:val="00D95103"/>
    <w:rsid w:val="00D97403"/>
    <w:rsid w:val="00DA1224"/>
    <w:rsid w:val="00DB54A0"/>
    <w:rsid w:val="00DB7846"/>
    <w:rsid w:val="00DC1E8D"/>
    <w:rsid w:val="00DD044E"/>
    <w:rsid w:val="00DD1A04"/>
    <w:rsid w:val="00DE467E"/>
    <w:rsid w:val="00DE5729"/>
    <w:rsid w:val="00DE5BE0"/>
    <w:rsid w:val="00DE62F0"/>
    <w:rsid w:val="00DF01FE"/>
    <w:rsid w:val="00DF4C58"/>
    <w:rsid w:val="00E00D98"/>
    <w:rsid w:val="00E06069"/>
    <w:rsid w:val="00E0737B"/>
    <w:rsid w:val="00E076B7"/>
    <w:rsid w:val="00E13052"/>
    <w:rsid w:val="00E22751"/>
    <w:rsid w:val="00E236A6"/>
    <w:rsid w:val="00E241CA"/>
    <w:rsid w:val="00E27DCF"/>
    <w:rsid w:val="00E41F8C"/>
    <w:rsid w:val="00E54F85"/>
    <w:rsid w:val="00E56B67"/>
    <w:rsid w:val="00E56F3B"/>
    <w:rsid w:val="00E572D3"/>
    <w:rsid w:val="00E63DBB"/>
    <w:rsid w:val="00E65924"/>
    <w:rsid w:val="00E66FBE"/>
    <w:rsid w:val="00E80693"/>
    <w:rsid w:val="00E87241"/>
    <w:rsid w:val="00E8778D"/>
    <w:rsid w:val="00E93B6F"/>
    <w:rsid w:val="00E95E5E"/>
    <w:rsid w:val="00E97F58"/>
    <w:rsid w:val="00EA0E78"/>
    <w:rsid w:val="00EB1F0C"/>
    <w:rsid w:val="00EB4247"/>
    <w:rsid w:val="00EB5D85"/>
    <w:rsid w:val="00EC1A4F"/>
    <w:rsid w:val="00EC763D"/>
    <w:rsid w:val="00ED294A"/>
    <w:rsid w:val="00ED33BC"/>
    <w:rsid w:val="00EE07D3"/>
    <w:rsid w:val="00EE163E"/>
    <w:rsid w:val="00EE2172"/>
    <w:rsid w:val="00EE562D"/>
    <w:rsid w:val="00EE6960"/>
    <w:rsid w:val="00EF25D9"/>
    <w:rsid w:val="00EF4BCF"/>
    <w:rsid w:val="00F002D5"/>
    <w:rsid w:val="00F0159A"/>
    <w:rsid w:val="00F06115"/>
    <w:rsid w:val="00F074E2"/>
    <w:rsid w:val="00F07AD7"/>
    <w:rsid w:val="00F10F3F"/>
    <w:rsid w:val="00F12A53"/>
    <w:rsid w:val="00F13EEC"/>
    <w:rsid w:val="00F14FAA"/>
    <w:rsid w:val="00F16295"/>
    <w:rsid w:val="00F206A4"/>
    <w:rsid w:val="00F26BD2"/>
    <w:rsid w:val="00F30304"/>
    <w:rsid w:val="00F31E88"/>
    <w:rsid w:val="00F31F96"/>
    <w:rsid w:val="00F334C2"/>
    <w:rsid w:val="00F35FA2"/>
    <w:rsid w:val="00F42A67"/>
    <w:rsid w:val="00F43A6A"/>
    <w:rsid w:val="00F45F92"/>
    <w:rsid w:val="00F51051"/>
    <w:rsid w:val="00F515A0"/>
    <w:rsid w:val="00F55FBB"/>
    <w:rsid w:val="00F56867"/>
    <w:rsid w:val="00F60AA6"/>
    <w:rsid w:val="00F60EB7"/>
    <w:rsid w:val="00F62185"/>
    <w:rsid w:val="00F66004"/>
    <w:rsid w:val="00F6673A"/>
    <w:rsid w:val="00F71364"/>
    <w:rsid w:val="00F77BBA"/>
    <w:rsid w:val="00F82AC9"/>
    <w:rsid w:val="00F83D74"/>
    <w:rsid w:val="00F840AE"/>
    <w:rsid w:val="00F85239"/>
    <w:rsid w:val="00F86C42"/>
    <w:rsid w:val="00F9046B"/>
    <w:rsid w:val="00F926D0"/>
    <w:rsid w:val="00F94320"/>
    <w:rsid w:val="00FA6042"/>
    <w:rsid w:val="00FB2787"/>
    <w:rsid w:val="00FB2DD2"/>
    <w:rsid w:val="00FB4909"/>
    <w:rsid w:val="00FB68A2"/>
    <w:rsid w:val="00FC1B47"/>
    <w:rsid w:val="00FC4F4E"/>
    <w:rsid w:val="00FD0BE8"/>
    <w:rsid w:val="00FD2D51"/>
    <w:rsid w:val="00FD3075"/>
    <w:rsid w:val="00FD706D"/>
    <w:rsid w:val="00FE6DED"/>
    <w:rsid w:val="00FF09CA"/>
    <w:rsid w:val="00FF1BDE"/>
    <w:rsid w:val="00FF4616"/>
    <w:rsid w:val="00FF668B"/>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59AAE"/>
  <w15:docId w15:val="{9F70B1F7-7629-4C1D-BFCF-F75071CE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2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semiHidden/>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character" w:styleId="Refdecomentario">
    <w:name w:val="annotation reference"/>
    <w:uiPriority w:val="99"/>
    <w:semiHidden/>
    <w:unhideWhenUsed/>
    <w:rsid w:val="00C52E21"/>
    <w:rPr>
      <w:sz w:val="16"/>
      <w:szCs w:val="16"/>
    </w:rPr>
  </w:style>
  <w:style w:type="paragraph" w:styleId="Textocomentario">
    <w:name w:val="annotation text"/>
    <w:basedOn w:val="Normal"/>
    <w:link w:val="TextocomentarioCar"/>
    <w:uiPriority w:val="99"/>
    <w:semiHidden/>
    <w:unhideWhenUsed/>
    <w:rsid w:val="00C52E21"/>
    <w:rPr>
      <w:sz w:val="20"/>
      <w:szCs w:val="20"/>
    </w:rPr>
  </w:style>
  <w:style w:type="character" w:customStyle="1" w:styleId="TextocomentarioCar">
    <w:name w:val="Texto comentario Car"/>
    <w:link w:val="Textocomentario"/>
    <w:uiPriority w:val="99"/>
    <w:semiHidden/>
    <w:rsid w:val="00C52E21"/>
    <w:rPr>
      <w:lang w:val="es-CO" w:eastAsia="en-US"/>
    </w:rPr>
  </w:style>
  <w:style w:type="paragraph" w:styleId="Asuntodelcomentario">
    <w:name w:val="annotation subject"/>
    <w:basedOn w:val="Textocomentario"/>
    <w:next w:val="Textocomentario"/>
    <w:link w:val="AsuntodelcomentarioCar"/>
    <w:uiPriority w:val="99"/>
    <w:semiHidden/>
    <w:unhideWhenUsed/>
    <w:rsid w:val="00C52E21"/>
    <w:rPr>
      <w:b/>
      <w:bCs/>
    </w:rPr>
  </w:style>
  <w:style w:type="character" w:customStyle="1" w:styleId="AsuntodelcomentarioCar">
    <w:name w:val="Asunto del comentario Car"/>
    <w:link w:val="Asuntodelcomentario"/>
    <w:uiPriority w:val="99"/>
    <w:semiHidden/>
    <w:rsid w:val="00C52E21"/>
    <w:rPr>
      <w:b/>
      <w:bCs/>
      <w:lang w:val="es-CO" w:eastAsia="en-US"/>
    </w:rPr>
  </w:style>
  <w:style w:type="paragraph" w:styleId="Textodeglobo">
    <w:name w:val="Balloon Text"/>
    <w:basedOn w:val="Normal"/>
    <w:link w:val="TextodegloboCar"/>
    <w:uiPriority w:val="99"/>
    <w:semiHidden/>
    <w:unhideWhenUsed/>
    <w:rsid w:val="00C52E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52E21"/>
    <w:rPr>
      <w:rFonts w:ascii="Tahoma" w:hAnsi="Tahoma" w:cs="Tahoma"/>
      <w:sz w:val="16"/>
      <w:szCs w:val="16"/>
      <w:lang w:val="es-CO" w:eastAsia="en-US"/>
    </w:rPr>
  </w:style>
  <w:style w:type="paragraph" w:customStyle="1" w:styleId="xmsonormal">
    <w:name w:val="x_msonormal"/>
    <w:basedOn w:val="Normal"/>
    <w:rsid w:val="00C00907"/>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64927-1C25-42A9-B169-81DFAEE9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1435</Words>
  <Characters>7897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jluna</dc:creator>
  <cp:lastModifiedBy>hhernand152@hotmail.com</cp:lastModifiedBy>
  <cp:revision>10</cp:revision>
  <cp:lastPrinted>2016-10-13T23:23:00Z</cp:lastPrinted>
  <dcterms:created xsi:type="dcterms:W3CDTF">2020-05-13T02:25:00Z</dcterms:created>
  <dcterms:modified xsi:type="dcterms:W3CDTF">2020-06-24T21:00:00Z</dcterms:modified>
</cp:coreProperties>
</file>