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265" w:rsidRPr="00990465" w:rsidRDefault="00B50265" w:rsidP="00990465">
      <w:pPr>
        <w:spacing w:after="0" w:line="240" w:lineRule="auto"/>
        <w:jc w:val="center"/>
        <w:rPr>
          <w:rFonts w:ascii="Century Gothic" w:eastAsia="Times New Roman" w:hAnsi="Century Gothic" w:cs="Arial"/>
          <w:b/>
          <w:lang w:eastAsia="es-ES"/>
        </w:rPr>
      </w:pPr>
      <w:r w:rsidRPr="00990465">
        <w:rPr>
          <w:rFonts w:ascii="Century Gothic" w:eastAsia="Times New Roman" w:hAnsi="Century Gothic" w:cs="Arial"/>
          <w:b/>
          <w:lang w:eastAsia="es-ES"/>
        </w:rPr>
        <w:t>PORTADA</w:t>
      </w:r>
    </w:p>
    <w:p w:rsidR="00B50265" w:rsidRPr="00990465" w:rsidRDefault="00B50265" w:rsidP="005801EF">
      <w:pPr>
        <w:spacing w:after="0" w:line="240" w:lineRule="auto"/>
        <w:jc w:val="both"/>
        <w:rPr>
          <w:rFonts w:ascii="Century Gothic" w:eastAsia="Times New Roman" w:hAnsi="Century Gothic" w:cs="Arial"/>
          <w:lang w:eastAsia="es-ES"/>
        </w:rPr>
      </w:pPr>
    </w:p>
    <w:tbl>
      <w:tblPr>
        <w:tblW w:w="9360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13"/>
        <w:gridCol w:w="7247"/>
      </w:tblGrid>
      <w:tr w:rsidR="00B50265" w:rsidRPr="00990465" w:rsidTr="00A0436B">
        <w:trPr>
          <w:cantSplit/>
          <w:trHeight w:val="296"/>
        </w:trPr>
        <w:tc>
          <w:tcPr>
            <w:tcW w:w="2113" w:type="dxa"/>
            <w:shd w:val="pct10" w:color="000000" w:fill="FFFFFF"/>
            <w:vAlign w:val="center"/>
          </w:tcPr>
          <w:p w:rsidR="00B50265" w:rsidRPr="00990465" w:rsidRDefault="00B50265" w:rsidP="005801EF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lang w:eastAsia="es-ES"/>
              </w:rPr>
            </w:pPr>
            <w:r w:rsidRPr="00990465">
              <w:rPr>
                <w:rFonts w:ascii="Century Gothic" w:eastAsia="Times New Roman" w:hAnsi="Century Gothic" w:cs="Arial"/>
                <w:b/>
                <w:lang w:eastAsia="es-ES"/>
              </w:rPr>
              <w:t>VERSIÓN</w:t>
            </w:r>
          </w:p>
        </w:tc>
        <w:tc>
          <w:tcPr>
            <w:tcW w:w="7247" w:type="dxa"/>
            <w:shd w:val="pct10" w:color="000000" w:fill="FFFFFF"/>
            <w:vAlign w:val="center"/>
          </w:tcPr>
          <w:p w:rsidR="00B50265" w:rsidRPr="00990465" w:rsidRDefault="00B50265" w:rsidP="005801EF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lang w:val="es-MX" w:eastAsia="es-ES"/>
              </w:rPr>
            </w:pPr>
            <w:r w:rsidRPr="00990465">
              <w:rPr>
                <w:rFonts w:ascii="Century Gothic" w:eastAsia="Times New Roman" w:hAnsi="Century Gothic" w:cs="Arial"/>
                <w:b/>
                <w:lang w:val="es-MX" w:eastAsia="es-ES"/>
              </w:rPr>
              <w:t>Justificación de la Modificación</w:t>
            </w:r>
          </w:p>
        </w:tc>
      </w:tr>
      <w:tr w:rsidR="00B50265" w:rsidRPr="00990465" w:rsidTr="00A0436B">
        <w:trPr>
          <w:cantSplit/>
          <w:trHeight w:val="271"/>
        </w:trPr>
        <w:tc>
          <w:tcPr>
            <w:tcW w:w="2113" w:type="dxa"/>
            <w:vAlign w:val="center"/>
          </w:tcPr>
          <w:p w:rsidR="00B50265" w:rsidRPr="00990465" w:rsidRDefault="00B50265" w:rsidP="0099046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lang w:val="es-MX" w:eastAsia="es-ES"/>
              </w:rPr>
            </w:pPr>
            <w:r w:rsidRPr="00990465">
              <w:rPr>
                <w:rFonts w:ascii="Century Gothic" w:eastAsia="Times New Roman" w:hAnsi="Century Gothic" w:cs="Arial"/>
                <w:lang w:val="es-MX" w:eastAsia="es-ES"/>
              </w:rPr>
              <w:t>0</w:t>
            </w:r>
          </w:p>
        </w:tc>
        <w:tc>
          <w:tcPr>
            <w:tcW w:w="7247" w:type="dxa"/>
            <w:vAlign w:val="center"/>
          </w:tcPr>
          <w:p w:rsidR="00990465" w:rsidRPr="00990465" w:rsidRDefault="00990465" w:rsidP="005801EF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lang w:val="es-MX" w:eastAsia="es-ES"/>
              </w:rPr>
            </w:pPr>
            <w:r w:rsidRPr="00990465">
              <w:rPr>
                <w:rFonts w:ascii="Century Gothic" w:eastAsia="Times New Roman" w:hAnsi="Century Gothic" w:cs="Arial"/>
                <w:b/>
                <w:lang w:val="es-MX" w:eastAsia="es-ES"/>
              </w:rPr>
              <w:t>13 de Diciembre de 2016</w:t>
            </w:r>
          </w:p>
          <w:p w:rsidR="00B50265" w:rsidRPr="00990465" w:rsidRDefault="00B50265" w:rsidP="005801EF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lang w:val="es-MX" w:eastAsia="es-ES"/>
              </w:rPr>
            </w:pPr>
            <w:r w:rsidRPr="00990465">
              <w:rPr>
                <w:rFonts w:ascii="Century Gothic" w:eastAsia="Times New Roman" w:hAnsi="Century Gothic" w:cs="Arial"/>
                <w:lang w:val="es-MX" w:eastAsia="es-ES"/>
              </w:rPr>
              <w:t xml:space="preserve">Lanzamiento </w:t>
            </w:r>
          </w:p>
        </w:tc>
      </w:tr>
    </w:tbl>
    <w:p w:rsidR="00B50265" w:rsidRPr="00990465" w:rsidRDefault="00B50265" w:rsidP="005801EF">
      <w:pPr>
        <w:spacing w:after="0" w:line="240" w:lineRule="auto"/>
        <w:jc w:val="both"/>
        <w:rPr>
          <w:rFonts w:ascii="Century Gothic" w:eastAsia="Times New Roman" w:hAnsi="Century Gothic" w:cs="Arial"/>
          <w:lang w:eastAsia="es-ES"/>
        </w:rPr>
      </w:pPr>
    </w:p>
    <w:p w:rsidR="00B50265" w:rsidRPr="00990465" w:rsidRDefault="00B50265" w:rsidP="005801EF">
      <w:pPr>
        <w:spacing w:after="0" w:line="240" w:lineRule="auto"/>
        <w:jc w:val="both"/>
        <w:rPr>
          <w:rFonts w:ascii="Century Gothic" w:eastAsia="Times New Roman" w:hAnsi="Century Gothic" w:cs="Arial"/>
          <w:lang w:eastAsia="es-ES"/>
        </w:rPr>
      </w:pPr>
    </w:p>
    <w:tbl>
      <w:tblPr>
        <w:tblW w:w="9360" w:type="dxa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3530"/>
        <w:gridCol w:w="2975"/>
        <w:gridCol w:w="2855"/>
      </w:tblGrid>
      <w:tr w:rsidR="00B50265" w:rsidRPr="00990465" w:rsidTr="00A0436B">
        <w:trPr>
          <w:cantSplit/>
        </w:trPr>
        <w:tc>
          <w:tcPr>
            <w:tcW w:w="3530" w:type="dxa"/>
            <w:shd w:val="pct10" w:color="000000" w:fill="FFFFFF"/>
          </w:tcPr>
          <w:p w:rsidR="00B50265" w:rsidRPr="00990465" w:rsidRDefault="00B50265" w:rsidP="005801EF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lang w:val="es-MX" w:eastAsia="es-ES"/>
              </w:rPr>
            </w:pPr>
            <w:r w:rsidRPr="00990465">
              <w:rPr>
                <w:rFonts w:ascii="Century Gothic" w:eastAsia="Times New Roman" w:hAnsi="Century Gothic" w:cs="Arial"/>
                <w:b/>
                <w:lang w:val="es-MX" w:eastAsia="es-ES"/>
              </w:rPr>
              <w:t>ELABORÓ</w:t>
            </w:r>
          </w:p>
        </w:tc>
        <w:tc>
          <w:tcPr>
            <w:tcW w:w="2975" w:type="dxa"/>
            <w:shd w:val="pct10" w:color="000000" w:fill="FFFFFF"/>
          </w:tcPr>
          <w:p w:rsidR="00B50265" w:rsidRPr="00990465" w:rsidRDefault="00B50265" w:rsidP="005801EF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lang w:val="es-MX" w:eastAsia="es-ES"/>
              </w:rPr>
            </w:pPr>
            <w:r w:rsidRPr="00990465">
              <w:rPr>
                <w:rFonts w:ascii="Century Gothic" w:eastAsia="Times New Roman" w:hAnsi="Century Gothic" w:cs="Arial"/>
                <w:b/>
                <w:lang w:val="es-MX" w:eastAsia="es-ES"/>
              </w:rPr>
              <w:t>REVISÓ</w:t>
            </w:r>
          </w:p>
        </w:tc>
        <w:tc>
          <w:tcPr>
            <w:tcW w:w="2855" w:type="dxa"/>
            <w:shd w:val="pct10" w:color="000000" w:fill="FFFFFF"/>
          </w:tcPr>
          <w:p w:rsidR="00B50265" w:rsidRPr="00990465" w:rsidRDefault="00B50265" w:rsidP="005801EF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lang w:val="es-MX" w:eastAsia="es-ES"/>
              </w:rPr>
            </w:pPr>
            <w:r w:rsidRPr="00990465">
              <w:rPr>
                <w:rFonts w:ascii="Century Gothic" w:eastAsia="Times New Roman" w:hAnsi="Century Gothic" w:cs="Arial"/>
                <w:b/>
                <w:lang w:val="es-MX" w:eastAsia="es-ES"/>
              </w:rPr>
              <w:t>APROBÓ</w:t>
            </w:r>
          </w:p>
        </w:tc>
      </w:tr>
      <w:tr w:rsidR="00D07A76" w:rsidRPr="00990465" w:rsidTr="00A0436B">
        <w:trPr>
          <w:cantSplit/>
        </w:trPr>
        <w:tc>
          <w:tcPr>
            <w:tcW w:w="3530" w:type="dxa"/>
            <w:vAlign w:val="center"/>
          </w:tcPr>
          <w:p w:rsidR="00D07A76" w:rsidRPr="00990465" w:rsidRDefault="00D07A76" w:rsidP="005801EF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lang w:val="es-MX" w:eastAsia="es-ES"/>
              </w:rPr>
            </w:pPr>
            <w:r w:rsidRPr="00990465">
              <w:rPr>
                <w:rFonts w:ascii="Century Gothic" w:eastAsia="Times New Roman" w:hAnsi="Century Gothic" w:cs="Arial"/>
                <w:b/>
                <w:lang w:val="es-MX" w:eastAsia="es-ES"/>
              </w:rPr>
              <w:t>Nombre:</w:t>
            </w:r>
            <w:r w:rsidRPr="00990465">
              <w:rPr>
                <w:rFonts w:ascii="Century Gothic" w:eastAsia="Times New Roman" w:hAnsi="Century Gothic" w:cs="Arial"/>
                <w:lang w:val="es-MX" w:eastAsia="es-ES"/>
              </w:rPr>
              <w:t xml:space="preserve"> Claudia Olaya / Omar Emilio Barragán A.  </w:t>
            </w:r>
          </w:p>
        </w:tc>
        <w:tc>
          <w:tcPr>
            <w:tcW w:w="2975" w:type="dxa"/>
            <w:vAlign w:val="center"/>
          </w:tcPr>
          <w:p w:rsidR="00D07A76" w:rsidRPr="00990465" w:rsidRDefault="00D07A76" w:rsidP="005801EF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lang w:val="es-MX" w:eastAsia="es-ES"/>
              </w:rPr>
            </w:pPr>
            <w:r w:rsidRPr="00990465">
              <w:rPr>
                <w:rFonts w:ascii="Century Gothic" w:eastAsia="Times New Roman" w:hAnsi="Century Gothic" w:cs="Arial"/>
                <w:b/>
                <w:lang w:val="es-MX" w:eastAsia="es-ES"/>
              </w:rPr>
              <w:t xml:space="preserve">Nombre:  </w:t>
            </w:r>
            <w:r w:rsidRPr="00990465">
              <w:rPr>
                <w:rFonts w:ascii="Century Gothic" w:eastAsia="Times New Roman" w:hAnsi="Century Gothic" w:cs="Arial"/>
                <w:lang w:val="es-MX" w:eastAsia="es-ES"/>
              </w:rPr>
              <w:t>Xiomara Gonzalez</w:t>
            </w:r>
          </w:p>
        </w:tc>
        <w:tc>
          <w:tcPr>
            <w:tcW w:w="2855" w:type="dxa"/>
            <w:vAlign w:val="center"/>
          </w:tcPr>
          <w:p w:rsidR="00D07A76" w:rsidRPr="00990465" w:rsidRDefault="00D07A76" w:rsidP="005801EF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lang w:val="es-MX" w:eastAsia="es-ES"/>
              </w:rPr>
            </w:pPr>
            <w:r w:rsidRPr="00990465">
              <w:rPr>
                <w:rFonts w:ascii="Century Gothic" w:eastAsia="Times New Roman" w:hAnsi="Century Gothic" w:cs="Arial"/>
                <w:b/>
                <w:lang w:val="es-MX" w:eastAsia="es-ES"/>
              </w:rPr>
              <w:t>Nombre:</w:t>
            </w:r>
            <w:r w:rsidRPr="00990465">
              <w:rPr>
                <w:rFonts w:ascii="Century Gothic" w:eastAsia="Times New Roman" w:hAnsi="Century Gothic" w:cs="Arial"/>
                <w:lang w:val="es-MX" w:eastAsia="es-ES"/>
              </w:rPr>
              <w:t xml:space="preserve"> Carlos Rogelio Bolívar Cepeda</w:t>
            </w:r>
          </w:p>
        </w:tc>
      </w:tr>
      <w:tr w:rsidR="00D07A76" w:rsidRPr="00990465" w:rsidTr="00A0436B">
        <w:trPr>
          <w:cantSplit/>
        </w:trPr>
        <w:tc>
          <w:tcPr>
            <w:tcW w:w="3530" w:type="dxa"/>
            <w:vAlign w:val="center"/>
          </w:tcPr>
          <w:p w:rsidR="00D07A76" w:rsidRPr="00990465" w:rsidRDefault="00D07A76" w:rsidP="005801EF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lang w:val="es-MX" w:eastAsia="es-ES"/>
              </w:rPr>
            </w:pPr>
            <w:r w:rsidRPr="00990465">
              <w:rPr>
                <w:rFonts w:ascii="Century Gothic" w:eastAsia="Times New Roman" w:hAnsi="Century Gothic" w:cs="Arial"/>
                <w:b/>
                <w:lang w:val="es-MX" w:eastAsia="es-ES"/>
              </w:rPr>
              <w:t>Cargo:</w:t>
            </w:r>
            <w:r w:rsidRPr="00990465">
              <w:rPr>
                <w:rFonts w:ascii="Century Gothic" w:eastAsia="Times New Roman" w:hAnsi="Century Gothic" w:cs="Arial"/>
                <w:lang w:val="es-MX" w:eastAsia="es-ES"/>
              </w:rPr>
              <w:t xml:space="preserve"> Profesional II Gestión Documental / Profesional I Gestión Documental</w:t>
            </w:r>
          </w:p>
        </w:tc>
        <w:tc>
          <w:tcPr>
            <w:tcW w:w="2975" w:type="dxa"/>
            <w:vAlign w:val="center"/>
          </w:tcPr>
          <w:p w:rsidR="00D07A76" w:rsidRPr="00990465" w:rsidRDefault="00D07A76" w:rsidP="005801EF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lang w:val="es-MX" w:eastAsia="es-ES"/>
              </w:rPr>
            </w:pPr>
            <w:r w:rsidRPr="00990465">
              <w:rPr>
                <w:rFonts w:ascii="Century Gothic" w:eastAsia="Times New Roman" w:hAnsi="Century Gothic" w:cs="Arial"/>
                <w:b/>
                <w:lang w:val="es-MX" w:eastAsia="es-ES"/>
              </w:rPr>
              <w:t>Cargo:</w:t>
            </w:r>
            <w:r w:rsidRPr="00990465">
              <w:rPr>
                <w:rFonts w:ascii="Century Gothic" w:eastAsia="Times New Roman" w:hAnsi="Century Gothic" w:cs="Arial"/>
                <w:lang w:val="es-MX" w:eastAsia="es-ES"/>
              </w:rPr>
              <w:t xml:space="preserve"> Directora Desarrollo Institucional</w:t>
            </w:r>
          </w:p>
        </w:tc>
        <w:tc>
          <w:tcPr>
            <w:tcW w:w="2855" w:type="dxa"/>
            <w:vAlign w:val="center"/>
          </w:tcPr>
          <w:p w:rsidR="00D07A76" w:rsidRPr="00990465" w:rsidRDefault="00D07A76" w:rsidP="005801EF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lang w:val="es-MX" w:eastAsia="es-ES"/>
              </w:rPr>
            </w:pPr>
            <w:r w:rsidRPr="00990465">
              <w:rPr>
                <w:rFonts w:ascii="Century Gothic" w:eastAsia="Times New Roman" w:hAnsi="Century Gothic" w:cs="Arial"/>
                <w:b/>
                <w:lang w:val="es-MX" w:eastAsia="es-ES"/>
              </w:rPr>
              <w:t>Cargo:</w:t>
            </w:r>
            <w:r w:rsidRPr="00990465">
              <w:rPr>
                <w:rFonts w:ascii="Century Gothic" w:eastAsia="Times New Roman" w:hAnsi="Century Gothic" w:cs="Arial"/>
                <w:lang w:val="es-MX" w:eastAsia="es-ES"/>
              </w:rPr>
              <w:t xml:space="preserve"> Presidente Ejecutivo</w:t>
            </w:r>
          </w:p>
        </w:tc>
      </w:tr>
      <w:tr w:rsidR="00D07A76" w:rsidRPr="00990465" w:rsidTr="00A0436B">
        <w:trPr>
          <w:cantSplit/>
        </w:trPr>
        <w:tc>
          <w:tcPr>
            <w:tcW w:w="3530" w:type="dxa"/>
            <w:vAlign w:val="center"/>
          </w:tcPr>
          <w:p w:rsidR="00D07A76" w:rsidRPr="00990465" w:rsidRDefault="00D07A76" w:rsidP="005801EF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lang w:val="es-MX" w:eastAsia="es-ES"/>
              </w:rPr>
            </w:pPr>
            <w:r w:rsidRPr="00990465">
              <w:rPr>
                <w:rFonts w:ascii="Century Gothic" w:eastAsia="Times New Roman" w:hAnsi="Century Gothic" w:cs="Arial"/>
                <w:b/>
                <w:lang w:val="es-MX" w:eastAsia="es-ES"/>
              </w:rPr>
              <w:t>Fecha:</w:t>
            </w:r>
            <w:r w:rsidRPr="00990465">
              <w:rPr>
                <w:rFonts w:ascii="Century Gothic" w:eastAsia="Times New Roman" w:hAnsi="Century Gothic" w:cs="Arial"/>
                <w:lang w:val="es-MX" w:eastAsia="es-ES"/>
              </w:rPr>
              <w:t xml:space="preserve"> 2 de Diciembre de 2016</w:t>
            </w:r>
          </w:p>
        </w:tc>
        <w:tc>
          <w:tcPr>
            <w:tcW w:w="2975" w:type="dxa"/>
            <w:vAlign w:val="center"/>
          </w:tcPr>
          <w:p w:rsidR="00D07A76" w:rsidRPr="00990465" w:rsidRDefault="00D07A76" w:rsidP="005801EF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lang w:val="es-MX" w:eastAsia="es-ES"/>
              </w:rPr>
            </w:pPr>
            <w:r w:rsidRPr="00990465">
              <w:rPr>
                <w:rFonts w:ascii="Century Gothic" w:eastAsia="Times New Roman" w:hAnsi="Century Gothic" w:cs="Arial"/>
                <w:b/>
                <w:lang w:val="es-MX" w:eastAsia="es-ES"/>
              </w:rPr>
              <w:t>Fecha:</w:t>
            </w:r>
            <w:r w:rsidRPr="00990465">
              <w:rPr>
                <w:rFonts w:ascii="Century Gothic" w:eastAsia="Times New Roman" w:hAnsi="Century Gothic" w:cs="Arial"/>
                <w:lang w:val="es-MX" w:eastAsia="es-ES"/>
              </w:rPr>
              <w:t xml:space="preserve">  6 de diciembre de 2016</w:t>
            </w:r>
          </w:p>
        </w:tc>
        <w:tc>
          <w:tcPr>
            <w:tcW w:w="2855" w:type="dxa"/>
            <w:vAlign w:val="center"/>
          </w:tcPr>
          <w:p w:rsidR="00D07A76" w:rsidRPr="00990465" w:rsidRDefault="00D07A76" w:rsidP="005801EF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lang w:val="es-MX" w:eastAsia="es-ES"/>
              </w:rPr>
            </w:pPr>
            <w:r w:rsidRPr="00990465">
              <w:rPr>
                <w:rFonts w:ascii="Century Gothic" w:eastAsia="Times New Roman" w:hAnsi="Century Gothic" w:cs="Arial"/>
                <w:b/>
                <w:lang w:val="es-MX" w:eastAsia="es-ES"/>
              </w:rPr>
              <w:t>Fecha</w:t>
            </w:r>
            <w:r w:rsidRPr="00990465">
              <w:rPr>
                <w:rFonts w:ascii="Century Gothic" w:eastAsia="Times New Roman" w:hAnsi="Century Gothic" w:cs="Arial"/>
                <w:lang w:val="es-MX" w:eastAsia="es-ES"/>
              </w:rPr>
              <w:t>: 13 de diciembre de 2016</w:t>
            </w:r>
          </w:p>
        </w:tc>
      </w:tr>
    </w:tbl>
    <w:p w:rsidR="00E10632" w:rsidRPr="00990465" w:rsidRDefault="00E10632" w:rsidP="00E10632">
      <w:pPr>
        <w:pStyle w:val="Prrafodelista"/>
        <w:jc w:val="both"/>
        <w:rPr>
          <w:rFonts w:ascii="Century Gothic" w:hAnsi="Century Gothic" w:cs="Arial"/>
          <w:b/>
        </w:rPr>
      </w:pPr>
    </w:p>
    <w:tbl>
      <w:tblPr>
        <w:tblW w:w="5412" w:type="pct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0"/>
        <w:gridCol w:w="3683"/>
        <w:gridCol w:w="823"/>
        <w:gridCol w:w="4040"/>
      </w:tblGrid>
      <w:tr w:rsidR="00E10632" w:rsidRPr="00990465" w:rsidTr="00E10632">
        <w:trPr>
          <w:cantSplit/>
          <w:trHeight w:val="208"/>
        </w:trPr>
        <w:tc>
          <w:tcPr>
            <w:tcW w:w="5000" w:type="pct"/>
            <w:gridSpan w:val="4"/>
            <w:shd w:val="clear" w:color="auto" w:fill="E0E0E0"/>
            <w:vAlign w:val="center"/>
          </w:tcPr>
          <w:p w:rsidR="00E10632" w:rsidRPr="00990465" w:rsidRDefault="00E10632" w:rsidP="005E6C60">
            <w:pPr>
              <w:pStyle w:val="Sinespaciado"/>
              <w:jc w:val="both"/>
              <w:rPr>
                <w:rFonts w:ascii="Century Gothic" w:hAnsi="Century Gothic" w:cs="Arial"/>
                <w:b/>
                <w:lang w:eastAsia="es-ES"/>
              </w:rPr>
            </w:pPr>
            <w:r w:rsidRPr="00990465">
              <w:rPr>
                <w:rFonts w:ascii="Century Gothic" w:hAnsi="Century Gothic" w:cs="Arial"/>
                <w:b/>
                <w:lang w:eastAsia="es-ES"/>
              </w:rPr>
              <w:t>Lista de Distribución</w:t>
            </w:r>
          </w:p>
        </w:tc>
      </w:tr>
      <w:tr w:rsidR="00E10632" w:rsidRPr="00990465" w:rsidTr="00E10632">
        <w:trPr>
          <w:cantSplit/>
          <w:trHeight w:val="219"/>
        </w:trPr>
        <w:tc>
          <w:tcPr>
            <w:tcW w:w="433" w:type="pct"/>
            <w:shd w:val="clear" w:color="auto" w:fill="E0E0E0"/>
            <w:vAlign w:val="center"/>
          </w:tcPr>
          <w:p w:rsidR="00E10632" w:rsidRPr="00990465" w:rsidRDefault="00E10632" w:rsidP="005E6C60">
            <w:pPr>
              <w:pStyle w:val="Sinespaciado"/>
              <w:jc w:val="both"/>
              <w:rPr>
                <w:rFonts w:ascii="Century Gothic" w:hAnsi="Century Gothic" w:cs="Arial"/>
                <w:b/>
                <w:lang w:val="es-MX" w:eastAsia="es-ES"/>
              </w:rPr>
            </w:pPr>
            <w:r w:rsidRPr="00990465">
              <w:rPr>
                <w:rFonts w:ascii="Century Gothic" w:hAnsi="Century Gothic" w:cs="Arial"/>
                <w:b/>
                <w:lang w:val="es-MX" w:eastAsia="es-ES"/>
              </w:rPr>
              <w:t>No.</w:t>
            </w:r>
          </w:p>
        </w:tc>
        <w:tc>
          <w:tcPr>
            <w:tcW w:w="1968" w:type="pct"/>
            <w:shd w:val="clear" w:color="auto" w:fill="E0E0E0"/>
            <w:vAlign w:val="center"/>
          </w:tcPr>
          <w:p w:rsidR="00E10632" w:rsidRPr="00990465" w:rsidRDefault="00E10632" w:rsidP="005E6C60">
            <w:pPr>
              <w:pStyle w:val="Sinespaciado"/>
              <w:jc w:val="both"/>
              <w:rPr>
                <w:rFonts w:ascii="Century Gothic" w:hAnsi="Century Gothic" w:cs="Arial"/>
                <w:b/>
                <w:lang w:val="es-MX" w:eastAsia="es-ES"/>
              </w:rPr>
            </w:pPr>
            <w:r w:rsidRPr="00990465">
              <w:rPr>
                <w:rFonts w:ascii="Century Gothic" w:hAnsi="Century Gothic" w:cs="Arial"/>
                <w:b/>
                <w:lang w:val="es-MX" w:eastAsia="es-ES"/>
              </w:rPr>
              <w:t>Cargo</w:t>
            </w:r>
          </w:p>
        </w:tc>
        <w:tc>
          <w:tcPr>
            <w:tcW w:w="440" w:type="pct"/>
            <w:shd w:val="clear" w:color="auto" w:fill="E0E0E0"/>
            <w:vAlign w:val="center"/>
          </w:tcPr>
          <w:p w:rsidR="00E10632" w:rsidRPr="00990465" w:rsidRDefault="00E10632" w:rsidP="005E6C60">
            <w:pPr>
              <w:pStyle w:val="Sinespaciado"/>
              <w:jc w:val="both"/>
              <w:rPr>
                <w:rFonts w:ascii="Century Gothic" w:hAnsi="Century Gothic" w:cs="Arial"/>
                <w:b/>
                <w:lang w:val="es-MX" w:eastAsia="es-ES"/>
              </w:rPr>
            </w:pPr>
            <w:r w:rsidRPr="00990465">
              <w:rPr>
                <w:rFonts w:ascii="Century Gothic" w:hAnsi="Century Gothic" w:cs="Arial"/>
                <w:b/>
                <w:lang w:val="es-MX" w:eastAsia="es-ES"/>
              </w:rPr>
              <w:t>No.</w:t>
            </w:r>
          </w:p>
        </w:tc>
        <w:tc>
          <w:tcPr>
            <w:tcW w:w="2158" w:type="pct"/>
            <w:shd w:val="clear" w:color="auto" w:fill="E0E0E0"/>
            <w:vAlign w:val="center"/>
          </w:tcPr>
          <w:p w:rsidR="00E10632" w:rsidRPr="00990465" w:rsidRDefault="00E10632" w:rsidP="005E6C60">
            <w:pPr>
              <w:pStyle w:val="Sinespaciado"/>
              <w:jc w:val="both"/>
              <w:rPr>
                <w:rFonts w:ascii="Century Gothic" w:hAnsi="Century Gothic" w:cs="Arial"/>
                <w:b/>
                <w:lang w:val="es-MX" w:eastAsia="es-ES"/>
              </w:rPr>
            </w:pPr>
            <w:r w:rsidRPr="00990465">
              <w:rPr>
                <w:rFonts w:ascii="Century Gothic" w:hAnsi="Century Gothic" w:cs="Arial"/>
                <w:b/>
                <w:lang w:val="es-MX" w:eastAsia="es-ES"/>
              </w:rPr>
              <w:t>Cargo</w:t>
            </w:r>
          </w:p>
        </w:tc>
      </w:tr>
      <w:tr w:rsidR="00E10632" w:rsidRPr="00990465" w:rsidTr="00E10632">
        <w:trPr>
          <w:cantSplit/>
          <w:trHeight w:val="281"/>
        </w:trPr>
        <w:tc>
          <w:tcPr>
            <w:tcW w:w="433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990465">
              <w:rPr>
                <w:rFonts w:ascii="Century Gothic" w:hAnsi="Century Gothic" w:cs="Arial"/>
                <w:b/>
                <w:lang w:val="es-MX"/>
              </w:rPr>
              <w:t>1</w:t>
            </w:r>
          </w:p>
        </w:tc>
        <w:tc>
          <w:tcPr>
            <w:tcW w:w="1968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lang w:val="es-MX"/>
              </w:rPr>
            </w:pPr>
            <w:r w:rsidRPr="00990465">
              <w:rPr>
                <w:rFonts w:ascii="Century Gothic" w:hAnsi="Century Gothic" w:cs="Arial"/>
                <w:lang w:val="es-MX"/>
              </w:rPr>
              <w:t>Presidente Ejecutivo</w:t>
            </w:r>
          </w:p>
        </w:tc>
        <w:tc>
          <w:tcPr>
            <w:tcW w:w="440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990465">
              <w:rPr>
                <w:rFonts w:ascii="Century Gothic" w:hAnsi="Century Gothic" w:cs="Arial"/>
                <w:b/>
                <w:lang w:val="es-MX"/>
              </w:rPr>
              <w:t>2</w:t>
            </w:r>
          </w:p>
        </w:tc>
        <w:tc>
          <w:tcPr>
            <w:tcW w:w="2158" w:type="pct"/>
            <w:vAlign w:val="center"/>
          </w:tcPr>
          <w:p w:rsidR="00E10632" w:rsidRPr="00990465" w:rsidRDefault="00E10632" w:rsidP="005E6C60">
            <w:pPr>
              <w:pStyle w:val="Encabezado"/>
              <w:tabs>
                <w:tab w:val="left" w:pos="708"/>
              </w:tabs>
              <w:jc w:val="both"/>
              <w:rPr>
                <w:rFonts w:ascii="Century Gothic" w:hAnsi="Century Gothic" w:cs="Arial"/>
                <w:lang w:val="es-MX"/>
              </w:rPr>
            </w:pPr>
            <w:r w:rsidRPr="00990465">
              <w:rPr>
                <w:rFonts w:ascii="Century Gothic" w:hAnsi="Century Gothic" w:cs="Arial"/>
                <w:lang w:val="es-MX"/>
              </w:rPr>
              <w:t xml:space="preserve">Director de Registros Públicos y Asuntos Jurídicos </w:t>
            </w:r>
          </w:p>
        </w:tc>
      </w:tr>
      <w:tr w:rsidR="00E10632" w:rsidRPr="00990465" w:rsidTr="00E10632">
        <w:trPr>
          <w:cantSplit/>
          <w:trHeight w:val="281"/>
        </w:trPr>
        <w:tc>
          <w:tcPr>
            <w:tcW w:w="433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990465">
              <w:rPr>
                <w:rFonts w:ascii="Century Gothic" w:hAnsi="Century Gothic" w:cs="Arial"/>
                <w:b/>
                <w:lang w:val="es-MX"/>
              </w:rPr>
              <w:t>3</w:t>
            </w:r>
          </w:p>
        </w:tc>
        <w:tc>
          <w:tcPr>
            <w:tcW w:w="1968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lang w:val="es-MX"/>
              </w:rPr>
            </w:pPr>
            <w:r w:rsidRPr="00990465">
              <w:rPr>
                <w:rFonts w:ascii="Century Gothic" w:hAnsi="Century Gothic" w:cs="Arial"/>
                <w:lang w:val="es-MX"/>
              </w:rPr>
              <w:t>Director de Control Interno y Gestión de Calidad</w:t>
            </w:r>
          </w:p>
        </w:tc>
        <w:tc>
          <w:tcPr>
            <w:tcW w:w="440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990465">
              <w:rPr>
                <w:rFonts w:ascii="Century Gothic" w:hAnsi="Century Gothic" w:cs="Arial"/>
                <w:b/>
                <w:lang w:val="es-MX"/>
              </w:rPr>
              <w:t>4</w:t>
            </w:r>
          </w:p>
        </w:tc>
        <w:tc>
          <w:tcPr>
            <w:tcW w:w="2158" w:type="pct"/>
            <w:vAlign w:val="center"/>
          </w:tcPr>
          <w:p w:rsidR="00E10632" w:rsidRPr="00990465" w:rsidRDefault="00E10632" w:rsidP="005E6C60">
            <w:pPr>
              <w:pStyle w:val="Encabezado"/>
              <w:tabs>
                <w:tab w:val="left" w:pos="708"/>
              </w:tabs>
              <w:jc w:val="both"/>
              <w:rPr>
                <w:rFonts w:ascii="Century Gothic" w:hAnsi="Century Gothic" w:cs="Arial"/>
                <w:lang w:val="es-MX"/>
              </w:rPr>
            </w:pPr>
            <w:r w:rsidRPr="00990465">
              <w:rPr>
                <w:rFonts w:ascii="Century Gothic" w:hAnsi="Century Gothic" w:cs="Arial"/>
                <w:lang w:val="es-MX"/>
              </w:rPr>
              <w:t>Director Administrativo y Financiero</w:t>
            </w:r>
          </w:p>
        </w:tc>
      </w:tr>
      <w:tr w:rsidR="00E10632" w:rsidRPr="00990465" w:rsidTr="00E10632">
        <w:trPr>
          <w:cantSplit/>
          <w:trHeight w:val="281"/>
        </w:trPr>
        <w:tc>
          <w:tcPr>
            <w:tcW w:w="433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990465">
              <w:rPr>
                <w:rFonts w:ascii="Century Gothic" w:hAnsi="Century Gothic" w:cs="Arial"/>
                <w:b/>
                <w:lang w:val="es-MX"/>
              </w:rPr>
              <w:t>5</w:t>
            </w:r>
          </w:p>
        </w:tc>
        <w:tc>
          <w:tcPr>
            <w:tcW w:w="1968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lang w:val="es-MX"/>
              </w:rPr>
            </w:pPr>
            <w:r w:rsidRPr="00990465">
              <w:rPr>
                <w:rFonts w:ascii="Century Gothic" w:hAnsi="Century Gothic" w:cs="Arial"/>
                <w:lang w:val="es-MX"/>
              </w:rPr>
              <w:t>Director de Promoción y Desarrollo</w:t>
            </w:r>
          </w:p>
        </w:tc>
        <w:tc>
          <w:tcPr>
            <w:tcW w:w="440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990465">
              <w:rPr>
                <w:rFonts w:ascii="Century Gothic" w:hAnsi="Century Gothic" w:cs="Arial"/>
                <w:b/>
                <w:lang w:val="es-MX"/>
              </w:rPr>
              <w:t>6</w:t>
            </w:r>
          </w:p>
        </w:tc>
        <w:tc>
          <w:tcPr>
            <w:tcW w:w="2158" w:type="pct"/>
            <w:vAlign w:val="center"/>
          </w:tcPr>
          <w:p w:rsidR="00E10632" w:rsidRPr="00990465" w:rsidRDefault="00E10632" w:rsidP="005E6C60">
            <w:pPr>
              <w:pStyle w:val="Encabezado"/>
              <w:tabs>
                <w:tab w:val="left" w:pos="708"/>
              </w:tabs>
              <w:jc w:val="both"/>
              <w:rPr>
                <w:rFonts w:ascii="Century Gothic" w:hAnsi="Century Gothic" w:cs="Arial"/>
                <w:lang w:val="es-MX"/>
              </w:rPr>
            </w:pPr>
            <w:r w:rsidRPr="00990465">
              <w:rPr>
                <w:rFonts w:ascii="Century Gothic" w:hAnsi="Century Gothic" w:cs="Arial"/>
                <w:lang w:val="es-MX"/>
              </w:rPr>
              <w:t>Coordinador Jurídico y MASC</w:t>
            </w:r>
          </w:p>
        </w:tc>
      </w:tr>
      <w:tr w:rsidR="00E10632" w:rsidRPr="00990465" w:rsidTr="00E10632">
        <w:trPr>
          <w:cantSplit/>
          <w:trHeight w:val="281"/>
        </w:trPr>
        <w:tc>
          <w:tcPr>
            <w:tcW w:w="433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990465">
              <w:rPr>
                <w:rFonts w:ascii="Century Gothic" w:hAnsi="Century Gothic" w:cs="Arial"/>
                <w:b/>
                <w:lang w:val="es-MX"/>
              </w:rPr>
              <w:t>7</w:t>
            </w:r>
          </w:p>
        </w:tc>
        <w:tc>
          <w:tcPr>
            <w:tcW w:w="1968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lang w:val="es-MX"/>
              </w:rPr>
            </w:pPr>
            <w:r w:rsidRPr="00990465">
              <w:rPr>
                <w:rFonts w:ascii="Century Gothic" w:hAnsi="Century Gothic" w:cs="Arial"/>
                <w:lang w:val="es-MX"/>
              </w:rPr>
              <w:t>Coordinador TIC</w:t>
            </w:r>
          </w:p>
        </w:tc>
        <w:tc>
          <w:tcPr>
            <w:tcW w:w="440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990465">
              <w:rPr>
                <w:rFonts w:ascii="Century Gothic" w:hAnsi="Century Gothic" w:cs="Arial"/>
                <w:b/>
                <w:lang w:val="es-MX"/>
              </w:rPr>
              <w:t>8</w:t>
            </w:r>
          </w:p>
        </w:tc>
        <w:tc>
          <w:tcPr>
            <w:tcW w:w="2158" w:type="pct"/>
            <w:vAlign w:val="center"/>
          </w:tcPr>
          <w:p w:rsidR="00E10632" w:rsidRPr="00990465" w:rsidRDefault="00E10632" w:rsidP="005E6C60">
            <w:pPr>
              <w:pStyle w:val="Encabezado"/>
              <w:tabs>
                <w:tab w:val="left" w:pos="708"/>
              </w:tabs>
              <w:jc w:val="both"/>
              <w:rPr>
                <w:rFonts w:ascii="Century Gothic" w:hAnsi="Century Gothic" w:cs="Arial"/>
                <w:lang w:val="es-MX"/>
              </w:rPr>
            </w:pPr>
            <w:r w:rsidRPr="00990465">
              <w:rPr>
                <w:rFonts w:ascii="Century Gothic" w:hAnsi="Century Gothic" w:cs="Arial"/>
                <w:lang w:val="es-MX"/>
              </w:rPr>
              <w:t>Coordinador de Promoción y Desarrollo</w:t>
            </w:r>
          </w:p>
        </w:tc>
      </w:tr>
      <w:tr w:rsidR="00E10632" w:rsidRPr="00990465" w:rsidTr="00E10632">
        <w:trPr>
          <w:cantSplit/>
          <w:trHeight w:val="281"/>
        </w:trPr>
        <w:tc>
          <w:tcPr>
            <w:tcW w:w="433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990465">
              <w:rPr>
                <w:rFonts w:ascii="Century Gothic" w:hAnsi="Century Gothic" w:cs="Arial"/>
                <w:b/>
                <w:lang w:val="es-MX"/>
              </w:rPr>
              <w:t>9</w:t>
            </w:r>
          </w:p>
        </w:tc>
        <w:tc>
          <w:tcPr>
            <w:tcW w:w="1968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lang w:val="es-MX"/>
              </w:rPr>
            </w:pPr>
            <w:r w:rsidRPr="00990465">
              <w:rPr>
                <w:rFonts w:ascii="Century Gothic" w:hAnsi="Century Gothic" w:cs="Arial"/>
                <w:lang w:val="es-MX"/>
              </w:rPr>
              <w:t xml:space="preserve">Contador </w:t>
            </w:r>
          </w:p>
        </w:tc>
        <w:tc>
          <w:tcPr>
            <w:tcW w:w="440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990465">
              <w:rPr>
                <w:rFonts w:ascii="Century Gothic" w:hAnsi="Century Gothic" w:cs="Arial"/>
                <w:b/>
                <w:lang w:val="es-MX"/>
              </w:rPr>
              <w:t>10</w:t>
            </w:r>
          </w:p>
        </w:tc>
        <w:tc>
          <w:tcPr>
            <w:tcW w:w="2158" w:type="pct"/>
            <w:vAlign w:val="center"/>
          </w:tcPr>
          <w:p w:rsidR="00E10632" w:rsidRPr="00990465" w:rsidRDefault="00E10632" w:rsidP="005E6C60">
            <w:pPr>
              <w:pStyle w:val="Encabezado"/>
              <w:tabs>
                <w:tab w:val="left" w:pos="708"/>
              </w:tabs>
              <w:jc w:val="both"/>
              <w:rPr>
                <w:rFonts w:ascii="Century Gothic" w:hAnsi="Century Gothic" w:cs="Arial"/>
                <w:lang w:val="es-MX"/>
              </w:rPr>
            </w:pPr>
            <w:r w:rsidRPr="00990465">
              <w:rPr>
                <w:rFonts w:ascii="Century Gothic" w:hAnsi="Century Gothic" w:cs="Arial"/>
                <w:lang w:val="es-MX"/>
              </w:rPr>
              <w:t>Profesional Jurídico</w:t>
            </w:r>
          </w:p>
        </w:tc>
      </w:tr>
      <w:tr w:rsidR="00E10632" w:rsidRPr="00990465" w:rsidTr="00E10632">
        <w:trPr>
          <w:cantSplit/>
          <w:trHeight w:val="281"/>
        </w:trPr>
        <w:tc>
          <w:tcPr>
            <w:tcW w:w="433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990465">
              <w:rPr>
                <w:rFonts w:ascii="Century Gothic" w:hAnsi="Century Gothic" w:cs="Arial"/>
                <w:b/>
                <w:lang w:val="es-MX"/>
              </w:rPr>
              <w:t>11</w:t>
            </w:r>
          </w:p>
        </w:tc>
        <w:tc>
          <w:tcPr>
            <w:tcW w:w="1968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lang w:val="es-MX"/>
              </w:rPr>
            </w:pPr>
            <w:r w:rsidRPr="00990465">
              <w:rPr>
                <w:rFonts w:ascii="Century Gothic" w:hAnsi="Century Gothic" w:cs="Arial"/>
                <w:lang w:val="es-MX"/>
              </w:rPr>
              <w:t xml:space="preserve">Profesional Abogado de Registros Públicos </w:t>
            </w:r>
          </w:p>
        </w:tc>
        <w:tc>
          <w:tcPr>
            <w:tcW w:w="440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990465">
              <w:rPr>
                <w:rFonts w:ascii="Century Gothic" w:hAnsi="Century Gothic" w:cs="Arial"/>
                <w:b/>
                <w:lang w:val="es-MX"/>
              </w:rPr>
              <w:t>12</w:t>
            </w:r>
          </w:p>
        </w:tc>
        <w:tc>
          <w:tcPr>
            <w:tcW w:w="2158" w:type="pct"/>
            <w:vAlign w:val="center"/>
          </w:tcPr>
          <w:p w:rsidR="00E10632" w:rsidRPr="00990465" w:rsidRDefault="00E10632" w:rsidP="005E6C60">
            <w:pPr>
              <w:pStyle w:val="Encabezado"/>
              <w:tabs>
                <w:tab w:val="left" w:pos="708"/>
              </w:tabs>
              <w:jc w:val="both"/>
              <w:rPr>
                <w:rFonts w:ascii="Century Gothic" w:hAnsi="Century Gothic" w:cs="Arial"/>
                <w:lang w:val="es-MX"/>
              </w:rPr>
            </w:pPr>
            <w:r w:rsidRPr="00990465">
              <w:rPr>
                <w:rFonts w:ascii="Century Gothic" w:hAnsi="Century Gothic" w:cs="Arial"/>
                <w:lang w:val="es-MX"/>
              </w:rPr>
              <w:t>Asistente SGC</w:t>
            </w:r>
          </w:p>
        </w:tc>
      </w:tr>
      <w:tr w:rsidR="00E10632" w:rsidRPr="00990465" w:rsidTr="00E10632">
        <w:trPr>
          <w:cantSplit/>
          <w:trHeight w:val="281"/>
        </w:trPr>
        <w:tc>
          <w:tcPr>
            <w:tcW w:w="433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990465">
              <w:rPr>
                <w:rFonts w:ascii="Century Gothic" w:hAnsi="Century Gothic" w:cs="Arial"/>
                <w:b/>
                <w:lang w:val="es-MX"/>
              </w:rPr>
              <w:t>13</w:t>
            </w:r>
          </w:p>
        </w:tc>
        <w:tc>
          <w:tcPr>
            <w:tcW w:w="1968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lang w:val="es-MX"/>
              </w:rPr>
            </w:pPr>
            <w:r w:rsidRPr="00990465">
              <w:rPr>
                <w:rFonts w:ascii="Century Gothic" w:hAnsi="Century Gothic" w:cs="Arial"/>
                <w:lang w:val="es-MX"/>
              </w:rPr>
              <w:t xml:space="preserve">Asistente Centro de Documentación y Correspondencia </w:t>
            </w:r>
          </w:p>
        </w:tc>
        <w:tc>
          <w:tcPr>
            <w:tcW w:w="440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990465">
              <w:rPr>
                <w:rFonts w:ascii="Century Gothic" w:hAnsi="Century Gothic" w:cs="Arial"/>
                <w:b/>
                <w:lang w:val="es-MX"/>
              </w:rPr>
              <w:t>14</w:t>
            </w:r>
          </w:p>
        </w:tc>
        <w:tc>
          <w:tcPr>
            <w:tcW w:w="2158" w:type="pct"/>
            <w:vAlign w:val="center"/>
          </w:tcPr>
          <w:p w:rsidR="00E10632" w:rsidRPr="00990465" w:rsidRDefault="00E10632" w:rsidP="005E6C60">
            <w:pPr>
              <w:pStyle w:val="Encabezado"/>
              <w:tabs>
                <w:tab w:val="left" w:pos="708"/>
              </w:tabs>
              <w:jc w:val="both"/>
              <w:rPr>
                <w:rFonts w:ascii="Century Gothic" w:hAnsi="Century Gothic" w:cs="Arial"/>
                <w:lang w:val="es-MX"/>
              </w:rPr>
            </w:pPr>
            <w:r w:rsidRPr="00990465">
              <w:rPr>
                <w:rFonts w:ascii="Century Gothic" w:hAnsi="Century Gothic" w:cs="Arial"/>
                <w:lang w:val="es-MX"/>
              </w:rPr>
              <w:t>Asistente Tesorería</w:t>
            </w:r>
          </w:p>
        </w:tc>
      </w:tr>
      <w:tr w:rsidR="00E10632" w:rsidRPr="00990465" w:rsidTr="00E10632">
        <w:trPr>
          <w:cantSplit/>
          <w:trHeight w:val="281"/>
        </w:trPr>
        <w:tc>
          <w:tcPr>
            <w:tcW w:w="433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990465">
              <w:rPr>
                <w:rFonts w:ascii="Century Gothic" w:hAnsi="Century Gothic" w:cs="Arial"/>
                <w:b/>
                <w:lang w:val="es-MX"/>
              </w:rPr>
              <w:t>15</w:t>
            </w:r>
          </w:p>
        </w:tc>
        <w:tc>
          <w:tcPr>
            <w:tcW w:w="1968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lang w:val="es-MX"/>
              </w:rPr>
            </w:pPr>
            <w:r w:rsidRPr="00990465">
              <w:rPr>
                <w:rFonts w:ascii="Century Gothic" w:hAnsi="Century Gothic" w:cs="Arial"/>
                <w:lang w:val="es-MX"/>
              </w:rPr>
              <w:t>Asistente Compras</w:t>
            </w:r>
          </w:p>
        </w:tc>
        <w:tc>
          <w:tcPr>
            <w:tcW w:w="440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990465">
              <w:rPr>
                <w:rFonts w:ascii="Century Gothic" w:hAnsi="Century Gothic" w:cs="Arial"/>
                <w:b/>
                <w:lang w:val="es-MX"/>
              </w:rPr>
              <w:t>16</w:t>
            </w:r>
          </w:p>
        </w:tc>
        <w:tc>
          <w:tcPr>
            <w:tcW w:w="2158" w:type="pct"/>
            <w:vAlign w:val="center"/>
          </w:tcPr>
          <w:p w:rsidR="00E10632" w:rsidRPr="00990465" w:rsidRDefault="00E10632" w:rsidP="005E6C60">
            <w:pPr>
              <w:pStyle w:val="Encabezado"/>
              <w:tabs>
                <w:tab w:val="left" w:pos="708"/>
              </w:tabs>
              <w:jc w:val="both"/>
              <w:rPr>
                <w:rFonts w:ascii="Century Gothic" w:hAnsi="Century Gothic" w:cs="Arial"/>
                <w:lang w:val="es-MX"/>
              </w:rPr>
            </w:pPr>
            <w:r w:rsidRPr="00990465">
              <w:rPr>
                <w:rFonts w:ascii="Century Gothic" w:hAnsi="Century Gothic" w:cs="Arial"/>
                <w:lang w:val="es-MX"/>
              </w:rPr>
              <w:t>Asistente Administrativo</w:t>
            </w:r>
          </w:p>
        </w:tc>
      </w:tr>
      <w:tr w:rsidR="00E10632" w:rsidRPr="00990465" w:rsidTr="00E10632">
        <w:trPr>
          <w:cantSplit/>
          <w:trHeight w:val="281"/>
        </w:trPr>
        <w:tc>
          <w:tcPr>
            <w:tcW w:w="433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990465">
              <w:rPr>
                <w:rFonts w:ascii="Century Gothic" w:hAnsi="Century Gothic" w:cs="Arial"/>
                <w:b/>
                <w:lang w:val="es-MX"/>
              </w:rPr>
              <w:t>17</w:t>
            </w:r>
          </w:p>
        </w:tc>
        <w:tc>
          <w:tcPr>
            <w:tcW w:w="1968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lang w:val="es-MX"/>
              </w:rPr>
            </w:pPr>
            <w:r w:rsidRPr="00990465">
              <w:rPr>
                <w:rFonts w:ascii="Century Gothic" w:hAnsi="Century Gothic" w:cs="Arial"/>
                <w:lang w:val="es-MX"/>
              </w:rPr>
              <w:t>Asistente Proyectos Especiales</w:t>
            </w:r>
          </w:p>
        </w:tc>
        <w:tc>
          <w:tcPr>
            <w:tcW w:w="440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990465">
              <w:rPr>
                <w:rFonts w:ascii="Century Gothic" w:hAnsi="Century Gothic" w:cs="Arial"/>
                <w:b/>
                <w:lang w:val="es-MX"/>
              </w:rPr>
              <w:t>18</w:t>
            </w:r>
          </w:p>
        </w:tc>
        <w:tc>
          <w:tcPr>
            <w:tcW w:w="2158" w:type="pct"/>
            <w:vAlign w:val="center"/>
          </w:tcPr>
          <w:p w:rsidR="00E10632" w:rsidRPr="00990465" w:rsidRDefault="00E10632" w:rsidP="005E6C60">
            <w:pPr>
              <w:pStyle w:val="Encabezado"/>
              <w:tabs>
                <w:tab w:val="left" w:pos="708"/>
              </w:tabs>
              <w:jc w:val="both"/>
              <w:rPr>
                <w:rFonts w:ascii="Century Gothic" w:hAnsi="Century Gothic" w:cs="Arial"/>
                <w:lang w:val="es-MX"/>
              </w:rPr>
            </w:pPr>
            <w:r w:rsidRPr="00990465">
              <w:rPr>
                <w:rFonts w:ascii="Century Gothic" w:hAnsi="Century Gothic" w:cs="Arial"/>
                <w:lang w:val="es-MX"/>
              </w:rPr>
              <w:t>Auxiliar  Cae y Registro  Villeta Y Pacho</w:t>
            </w:r>
          </w:p>
        </w:tc>
      </w:tr>
      <w:tr w:rsidR="00E10632" w:rsidRPr="00990465" w:rsidTr="00E10632">
        <w:trPr>
          <w:cantSplit/>
          <w:trHeight w:val="281"/>
        </w:trPr>
        <w:tc>
          <w:tcPr>
            <w:tcW w:w="433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990465">
              <w:rPr>
                <w:rFonts w:ascii="Century Gothic" w:hAnsi="Century Gothic" w:cs="Arial"/>
                <w:b/>
                <w:lang w:val="es-MX"/>
              </w:rPr>
              <w:t>19</w:t>
            </w:r>
          </w:p>
        </w:tc>
        <w:tc>
          <w:tcPr>
            <w:tcW w:w="1968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lang w:val="es-MX"/>
              </w:rPr>
            </w:pPr>
            <w:r w:rsidRPr="00990465">
              <w:rPr>
                <w:rFonts w:ascii="Century Gothic" w:hAnsi="Century Gothic" w:cs="Arial"/>
                <w:bCs/>
              </w:rPr>
              <w:t>Auxiliar CAE y  Registro Facatativá</w:t>
            </w:r>
          </w:p>
        </w:tc>
        <w:tc>
          <w:tcPr>
            <w:tcW w:w="440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990465">
              <w:rPr>
                <w:rFonts w:ascii="Century Gothic" w:hAnsi="Century Gothic" w:cs="Arial"/>
                <w:b/>
                <w:lang w:val="es-MX"/>
              </w:rPr>
              <w:t>20</w:t>
            </w:r>
          </w:p>
        </w:tc>
        <w:tc>
          <w:tcPr>
            <w:tcW w:w="2158" w:type="pct"/>
            <w:vAlign w:val="center"/>
          </w:tcPr>
          <w:p w:rsidR="00E10632" w:rsidRPr="00990465" w:rsidRDefault="00E10632" w:rsidP="005E6C60">
            <w:pPr>
              <w:pStyle w:val="Encabezado"/>
              <w:tabs>
                <w:tab w:val="left" w:pos="708"/>
              </w:tabs>
              <w:jc w:val="both"/>
              <w:rPr>
                <w:rFonts w:ascii="Century Gothic" w:hAnsi="Century Gothic" w:cs="Arial"/>
                <w:lang w:val="es-MX"/>
              </w:rPr>
            </w:pPr>
            <w:r w:rsidRPr="00990465">
              <w:rPr>
                <w:rFonts w:ascii="Century Gothic" w:hAnsi="Century Gothic" w:cs="Arial"/>
                <w:bCs/>
                <w:lang w:val="es-CO"/>
              </w:rPr>
              <w:t>Auxiliar  CAE y Registro  Funza</w:t>
            </w:r>
          </w:p>
        </w:tc>
      </w:tr>
      <w:tr w:rsidR="00E10632" w:rsidRPr="00990465" w:rsidTr="00E10632">
        <w:trPr>
          <w:cantSplit/>
          <w:trHeight w:val="281"/>
        </w:trPr>
        <w:tc>
          <w:tcPr>
            <w:tcW w:w="433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990465">
              <w:rPr>
                <w:rFonts w:ascii="Century Gothic" w:hAnsi="Century Gothic" w:cs="Arial"/>
                <w:b/>
                <w:lang w:val="es-MX"/>
              </w:rPr>
              <w:t>21</w:t>
            </w:r>
          </w:p>
        </w:tc>
        <w:tc>
          <w:tcPr>
            <w:tcW w:w="1968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lang w:val="es-MX"/>
              </w:rPr>
            </w:pPr>
            <w:r w:rsidRPr="00990465">
              <w:rPr>
                <w:rFonts w:ascii="Century Gothic" w:hAnsi="Century Gothic" w:cs="Arial"/>
                <w:bCs/>
                <w:lang w:val="es-CO"/>
              </w:rPr>
              <w:t>Auxiliar Contable</w:t>
            </w:r>
          </w:p>
        </w:tc>
        <w:tc>
          <w:tcPr>
            <w:tcW w:w="440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990465">
              <w:rPr>
                <w:rFonts w:ascii="Century Gothic" w:hAnsi="Century Gothic" w:cs="Arial"/>
                <w:b/>
                <w:lang w:val="es-MX"/>
              </w:rPr>
              <w:t>22</w:t>
            </w:r>
          </w:p>
        </w:tc>
        <w:tc>
          <w:tcPr>
            <w:tcW w:w="2158" w:type="pct"/>
            <w:vAlign w:val="center"/>
          </w:tcPr>
          <w:p w:rsidR="00E10632" w:rsidRPr="00990465" w:rsidRDefault="00E10632" w:rsidP="005E6C60">
            <w:pPr>
              <w:pStyle w:val="Encabezado"/>
              <w:tabs>
                <w:tab w:val="left" w:pos="708"/>
              </w:tabs>
              <w:jc w:val="both"/>
              <w:rPr>
                <w:rFonts w:ascii="Century Gothic" w:hAnsi="Century Gothic" w:cs="Arial"/>
                <w:lang w:val="es-MX"/>
              </w:rPr>
            </w:pPr>
            <w:r w:rsidRPr="00990465">
              <w:rPr>
                <w:rFonts w:ascii="Century Gothic" w:hAnsi="Century Gothic" w:cs="Arial"/>
                <w:bCs/>
                <w:lang w:val="es-CO"/>
              </w:rPr>
              <w:t>Auxiliar TIC</w:t>
            </w:r>
          </w:p>
        </w:tc>
      </w:tr>
      <w:tr w:rsidR="00E10632" w:rsidRPr="00990465" w:rsidTr="00E10632">
        <w:trPr>
          <w:cantSplit/>
          <w:trHeight w:val="281"/>
        </w:trPr>
        <w:tc>
          <w:tcPr>
            <w:tcW w:w="433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990465">
              <w:rPr>
                <w:rFonts w:ascii="Century Gothic" w:hAnsi="Century Gothic" w:cs="Arial"/>
                <w:b/>
                <w:lang w:val="es-MX"/>
              </w:rPr>
              <w:lastRenderedPageBreak/>
              <w:t>23</w:t>
            </w:r>
          </w:p>
        </w:tc>
        <w:tc>
          <w:tcPr>
            <w:tcW w:w="1968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bCs/>
                <w:lang w:val="es-CO"/>
              </w:rPr>
            </w:pPr>
            <w:r w:rsidRPr="00990465">
              <w:rPr>
                <w:rFonts w:ascii="Century Gothic" w:hAnsi="Century Gothic" w:cs="Arial"/>
                <w:bCs/>
                <w:lang w:val="es-CO"/>
              </w:rPr>
              <w:t>Auxiliar P.y D.  Competitividad  Funza</w:t>
            </w:r>
          </w:p>
        </w:tc>
        <w:tc>
          <w:tcPr>
            <w:tcW w:w="440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990465">
              <w:rPr>
                <w:rFonts w:ascii="Century Gothic" w:hAnsi="Century Gothic" w:cs="Arial"/>
                <w:b/>
                <w:lang w:val="es-MX"/>
              </w:rPr>
              <w:t>24</w:t>
            </w:r>
          </w:p>
        </w:tc>
        <w:tc>
          <w:tcPr>
            <w:tcW w:w="2158" w:type="pct"/>
            <w:vAlign w:val="center"/>
          </w:tcPr>
          <w:p w:rsidR="00E10632" w:rsidRPr="00990465" w:rsidRDefault="00E10632" w:rsidP="005E6C60">
            <w:pPr>
              <w:pStyle w:val="Encabezado"/>
              <w:tabs>
                <w:tab w:val="left" w:pos="708"/>
              </w:tabs>
              <w:jc w:val="both"/>
              <w:rPr>
                <w:rFonts w:ascii="Century Gothic" w:hAnsi="Century Gothic" w:cs="Arial"/>
                <w:bCs/>
                <w:lang w:val="es-CO"/>
              </w:rPr>
            </w:pPr>
            <w:r w:rsidRPr="00990465">
              <w:rPr>
                <w:rFonts w:ascii="Century Gothic" w:hAnsi="Century Gothic" w:cs="Arial"/>
                <w:bCs/>
                <w:lang w:val="es-CO"/>
              </w:rPr>
              <w:t>Auxiliar Comunicaciones y Publicidad</w:t>
            </w:r>
          </w:p>
        </w:tc>
      </w:tr>
      <w:tr w:rsidR="00E10632" w:rsidRPr="00990465" w:rsidTr="00E10632">
        <w:trPr>
          <w:cantSplit/>
          <w:trHeight w:val="281"/>
        </w:trPr>
        <w:tc>
          <w:tcPr>
            <w:tcW w:w="433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990465">
              <w:rPr>
                <w:rFonts w:ascii="Century Gothic" w:hAnsi="Century Gothic" w:cs="Arial"/>
                <w:b/>
                <w:lang w:val="es-MX"/>
              </w:rPr>
              <w:t>25</w:t>
            </w:r>
          </w:p>
        </w:tc>
        <w:tc>
          <w:tcPr>
            <w:tcW w:w="1968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bCs/>
                <w:lang w:val="es-CO"/>
              </w:rPr>
            </w:pPr>
            <w:r w:rsidRPr="00990465">
              <w:rPr>
                <w:rFonts w:ascii="Century Gothic" w:hAnsi="Century Gothic" w:cs="Arial"/>
                <w:bCs/>
                <w:lang w:val="es-CO"/>
              </w:rPr>
              <w:t>Auxiliar P.y D. Emprendimiento</w:t>
            </w:r>
          </w:p>
        </w:tc>
        <w:tc>
          <w:tcPr>
            <w:tcW w:w="440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990465">
              <w:rPr>
                <w:rFonts w:ascii="Century Gothic" w:hAnsi="Century Gothic" w:cs="Arial"/>
                <w:b/>
                <w:lang w:val="es-MX"/>
              </w:rPr>
              <w:t>26</w:t>
            </w:r>
          </w:p>
        </w:tc>
        <w:tc>
          <w:tcPr>
            <w:tcW w:w="2158" w:type="pct"/>
            <w:vAlign w:val="center"/>
          </w:tcPr>
          <w:p w:rsidR="00E10632" w:rsidRPr="00990465" w:rsidRDefault="00E10632" w:rsidP="005E6C60">
            <w:pPr>
              <w:pStyle w:val="Encabezado"/>
              <w:tabs>
                <w:tab w:val="left" w:pos="708"/>
              </w:tabs>
              <w:jc w:val="both"/>
              <w:rPr>
                <w:rFonts w:ascii="Century Gothic" w:hAnsi="Century Gothic" w:cs="Arial"/>
                <w:bCs/>
                <w:lang w:val="es-CO"/>
              </w:rPr>
            </w:pPr>
            <w:r w:rsidRPr="00990465">
              <w:rPr>
                <w:rFonts w:ascii="Century Gothic" w:hAnsi="Century Gothic" w:cs="Arial"/>
                <w:bCs/>
                <w:lang w:val="es-CO"/>
              </w:rPr>
              <w:t>Operador M.A.S.C.</w:t>
            </w:r>
          </w:p>
        </w:tc>
      </w:tr>
      <w:tr w:rsidR="00E10632" w:rsidRPr="00990465" w:rsidTr="00E10632">
        <w:trPr>
          <w:cantSplit/>
          <w:trHeight w:val="281"/>
        </w:trPr>
        <w:tc>
          <w:tcPr>
            <w:tcW w:w="433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990465">
              <w:rPr>
                <w:rFonts w:ascii="Century Gothic" w:hAnsi="Century Gothic" w:cs="Arial"/>
                <w:b/>
                <w:lang w:val="es-MX"/>
              </w:rPr>
              <w:t>27</w:t>
            </w:r>
          </w:p>
        </w:tc>
        <w:tc>
          <w:tcPr>
            <w:tcW w:w="1968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bCs/>
                <w:lang w:val="es-CO"/>
              </w:rPr>
            </w:pPr>
            <w:r w:rsidRPr="00990465">
              <w:rPr>
                <w:rFonts w:ascii="Century Gothic" w:hAnsi="Century Gothic" w:cs="Arial"/>
                <w:bCs/>
                <w:lang w:val="es-CO"/>
              </w:rPr>
              <w:t xml:space="preserve">Operador Contable </w:t>
            </w:r>
          </w:p>
        </w:tc>
        <w:tc>
          <w:tcPr>
            <w:tcW w:w="440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990465">
              <w:rPr>
                <w:rFonts w:ascii="Century Gothic" w:hAnsi="Century Gothic" w:cs="Arial"/>
                <w:b/>
                <w:lang w:val="es-MX"/>
              </w:rPr>
              <w:t>28</w:t>
            </w:r>
          </w:p>
        </w:tc>
        <w:tc>
          <w:tcPr>
            <w:tcW w:w="2158" w:type="pct"/>
            <w:vAlign w:val="center"/>
          </w:tcPr>
          <w:p w:rsidR="00E10632" w:rsidRPr="00990465" w:rsidRDefault="00E10632" w:rsidP="005E6C60">
            <w:pPr>
              <w:pStyle w:val="Encabezado"/>
              <w:tabs>
                <w:tab w:val="left" w:pos="708"/>
              </w:tabs>
              <w:jc w:val="both"/>
              <w:rPr>
                <w:rFonts w:ascii="Century Gothic" w:hAnsi="Century Gothic" w:cs="Arial"/>
                <w:bCs/>
                <w:lang w:val="es-CO"/>
              </w:rPr>
            </w:pPr>
            <w:r w:rsidRPr="00990465">
              <w:rPr>
                <w:rFonts w:ascii="Century Gothic" w:hAnsi="Century Gothic" w:cs="Arial"/>
                <w:bCs/>
                <w:lang w:val="es-CO"/>
              </w:rPr>
              <w:t>Operador  Documental y Correspondencia</w:t>
            </w:r>
          </w:p>
        </w:tc>
      </w:tr>
      <w:tr w:rsidR="00E10632" w:rsidRPr="00990465" w:rsidTr="00E10632">
        <w:trPr>
          <w:cantSplit/>
          <w:trHeight w:val="281"/>
        </w:trPr>
        <w:tc>
          <w:tcPr>
            <w:tcW w:w="433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990465">
              <w:rPr>
                <w:rFonts w:ascii="Century Gothic" w:hAnsi="Century Gothic" w:cs="Arial"/>
                <w:b/>
                <w:lang w:val="es-MX"/>
              </w:rPr>
              <w:t>29</w:t>
            </w:r>
          </w:p>
        </w:tc>
        <w:tc>
          <w:tcPr>
            <w:tcW w:w="1968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bCs/>
                <w:lang w:val="es-CO"/>
              </w:rPr>
            </w:pPr>
            <w:r w:rsidRPr="00990465">
              <w:rPr>
                <w:rFonts w:ascii="Century Gothic" w:hAnsi="Century Gothic" w:cs="Arial"/>
                <w:bCs/>
                <w:lang w:val="es-CO"/>
              </w:rPr>
              <w:t>Operador Compras y Almacén</w:t>
            </w:r>
          </w:p>
        </w:tc>
        <w:tc>
          <w:tcPr>
            <w:tcW w:w="440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990465">
              <w:rPr>
                <w:rFonts w:ascii="Century Gothic" w:hAnsi="Century Gothic" w:cs="Arial"/>
                <w:b/>
                <w:lang w:val="es-MX"/>
              </w:rPr>
              <w:t>30</w:t>
            </w:r>
          </w:p>
        </w:tc>
        <w:tc>
          <w:tcPr>
            <w:tcW w:w="2158" w:type="pct"/>
            <w:vAlign w:val="center"/>
          </w:tcPr>
          <w:p w:rsidR="00E10632" w:rsidRPr="00990465" w:rsidRDefault="00E10632" w:rsidP="005E6C60">
            <w:pPr>
              <w:pStyle w:val="Encabezado"/>
              <w:tabs>
                <w:tab w:val="left" w:pos="708"/>
              </w:tabs>
              <w:jc w:val="both"/>
              <w:rPr>
                <w:rFonts w:ascii="Century Gothic" w:hAnsi="Century Gothic" w:cs="Arial"/>
                <w:bCs/>
                <w:lang w:val="es-CO"/>
              </w:rPr>
            </w:pPr>
            <w:r w:rsidRPr="00990465">
              <w:rPr>
                <w:rFonts w:ascii="Century Gothic" w:hAnsi="Century Gothic" w:cs="Arial"/>
                <w:bCs/>
                <w:lang w:val="es-CO"/>
              </w:rPr>
              <w:t xml:space="preserve">Operador Caja Funza y Facatativá </w:t>
            </w:r>
          </w:p>
        </w:tc>
      </w:tr>
      <w:tr w:rsidR="00E10632" w:rsidRPr="00990465" w:rsidTr="00E10632">
        <w:trPr>
          <w:cantSplit/>
          <w:trHeight w:val="281"/>
        </w:trPr>
        <w:tc>
          <w:tcPr>
            <w:tcW w:w="433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990465">
              <w:rPr>
                <w:rFonts w:ascii="Century Gothic" w:hAnsi="Century Gothic" w:cs="Arial"/>
                <w:b/>
                <w:lang w:val="es-MX"/>
              </w:rPr>
              <w:t>31</w:t>
            </w:r>
          </w:p>
        </w:tc>
        <w:tc>
          <w:tcPr>
            <w:tcW w:w="1968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bCs/>
                <w:lang w:val="es-CO"/>
              </w:rPr>
            </w:pPr>
            <w:r w:rsidRPr="00990465">
              <w:rPr>
                <w:rFonts w:ascii="Century Gothic" w:hAnsi="Century Gothic" w:cs="Arial"/>
                <w:bCs/>
                <w:lang w:val="es-CO"/>
              </w:rPr>
              <w:t>Operador Préstamos y Alquileres</w:t>
            </w:r>
          </w:p>
        </w:tc>
        <w:tc>
          <w:tcPr>
            <w:tcW w:w="440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990465">
              <w:rPr>
                <w:rFonts w:ascii="Century Gothic" w:hAnsi="Century Gothic" w:cs="Arial"/>
                <w:b/>
                <w:lang w:val="es-MX"/>
              </w:rPr>
              <w:t>32</w:t>
            </w:r>
          </w:p>
        </w:tc>
        <w:tc>
          <w:tcPr>
            <w:tcW w:w="2158" w:type="pct"/>
            <w:vAlign w:val="center"/>
          </w:tcPr>
          <w:p w:rsidR="00E10632" w:rsidRPr="00990465" w:rsidRDefault="00E10632" w:rsidP="005E6C60">
            <w:pPr>
              <w:pStyle w:val="Encabezado"/>
              <w:tabs>
                <w:tab w:val="left" w:pos="708"/>
              </w:tabs>
              <w:jc w:val="both"/>
              <w:rPr>
                <w:rFonts w:ascii="Century Gothic" w:hAnsi="Century Gothic" w:cs="Arial"/>
                <w:bCs/>
                <w:lang w:val="es-CO"/>
              </w:rPr>
            </w:pPr>
            <w:r w:rsidRPr="00990465">
              <w:rPr>
                <w:rFonts w:ascii="Century Gothic" w:hAnsi="Century Gothic" w:cs="Arial"/>
                <w:bCs/>
                <w:lang w:val="es-CO"/>
              </w:rPr>
              <w:t>Operador P. y D.</w:t>
            </w:r>
          </w:p>
        </w:tc>
      </w:tr>
      <w:tr w:rsidR="00E10632" w:rsidRPr="00990465" w:rsidTr="00E10632">
        <w:trPr>
          <w:cantSplit/>
          <w:trHeight w:val="281"/>
        </w:trPr>
        <w:tc>
          <w:tcPr>
            <w:tcW w:w="433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990465">
              <w:rPr>
                <w:rFonts w:ascii="Century Gothic" w:hAnsi="Century Gothic" w:cs="Arial"/>
                <w:b/>
                <w:lang w:val="es-MX"/>
              </w:rPr>
              <w:t>33</w:t>
            </w:r>
          </w:p>
        </w:tc>
        <w:tc>
          <w:tcPr>
            <w:tcW w:w="1968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bCs/>
                <w:lang w:val="es-CO"/>
              </w:rPr>
            </w:pPr>
            <w:r w:rsidRPr="00990465">
              <w:rPr>
                <w:rFonts w:ascii="Century Gothic" w:hAnsi="Century Gothic" w:cs="Arial"/>
                <w:bCs/>
                <w:lang w:val="es-CO"/>
              </w:rPr>
              <w:t>Informadora PQR</w:t>
            </w:r>
          </w:p>
        </w:tc>
        <w:tc>
          <w:tcPr>
            <w:tcW w:w="440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990465">
              <w:rPr>
                <w:rFonts w:ascii="Century Gothic" w:hAnsi="Century Gothic" w:cs="Arial"/>
                <w:b/>
                <w:lang w:val="es-MX"/>
              </w:rPr>
              <w:t>34</w:t>
            </w:r>
          </w:p>
        </w:tc>
        <w:tc>
          <w:tcPr>
            <w:tcW w:w="2158" w:type="pct"/>
            <w:vAlign w:val="center"/>
          </w:tcPr>
          <w:p w:rsidR="00E10632" w:rsidRPr="00990465" w:rsidRDefault="00E10632" w:rsidP="005E6C60">
            <w:pPr>
              <w:pStyle w:val="Encabezado"/>
              <w:tabs>
                <w:tab w:val="left" w:pos="708"/>
              </w:tabs>
              <w:jc w:val="both"/>
              <w:rPr>
                <w:rFonts w:ascii="Century Gothic" w:hAnsi="Century Gothic" w:cs="Arial"/>
                <w:bCs/>
                <w:lang w:val="es-CO"/>
              </w:rPr>
            </w:pPr>
            <w:r w:rsidRPr="00990465">
              <w:rPr>
                <w:rFonts w:ascii="Century Gothic" w:hAnsi="Century Gothic" w:cs="Arial"/>
                <w:bCs/>
                <w:lang w:val="es-CO"/>
              </w:rPr>
              <w:t xml:space="preserve">Informadora CAE </w:t>
            </w:r>
          </w:p>
        </w:tc>
      </w:tr>
      <w:tr w:rsidR="00E10632" w:rsidRPr="00990465" w:rsidTr="00E10632">
        <w:trPr>
          <w:cantSplit/>
          <w:trHeight w:val="281"/>
        </w:trPr>
        <w:tc>
          <w:tcPr>
            <w:tcW w:w="433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990465">
              <w:rPr>
                <w:rFonts w:ascii="Century Gothic" w:hAnsi="Century Gothic" w:cs="Arial"/>
                <w:b/>
                <w:lang w:val="es-MX"/>
              </w:rPr>
              <w:t>35</w:t>
            </w:r>
          </w:p>
        </w:tc>
        <w:tc>
          <w:tcPr>
            <w:tcW w:w="1968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bCs/>
                <w:lang w:val="es-CO"/>
              </w:rPr>
            </w:pPr>
            <w:r w:rsidRPr="00990465">
              <w:rPr>
                <w:rFonts w:ascii="Century Gothic" w:hAnsi="Century Gothic" w:cs="Arial"/>
                <w:bCs/>
                <w:lang w:val="es-CO"/>
              </w:rPr>
              <w:t>Operario Mensajería y Correspondencia</w:t>
            </w:r>
          </w:p>
        </w:tc>
        <w:tc>
          <w:tcPr>
            <w:tcW w:w="440" w:type="pct"/>
            <w:vAlign w:val="center"/>
          </w:tcPr>
          <w:p w:rsidR="00E10632" w:rsidRPr="00990465" w:rsidRDefault="00E10632" w:rsidP="005E6C60">
            <w:pPr>
              <w:jc w:val="both"/>
              <w:rPr>
                <w:rFonts w:ascii="Century Gothic" w:hAnsi="Century Gothic" w:cs="Arial"/>
                <w:b/>
                <w:lang w:val="es-MX"/>
              </w:rPr>
            </w:pPr>
            <w:r w:rsidRPr="00990465">
              <w:rPr>
                <w:rFonts w:ascii="Century Gothic" w:hAnsi="Century Gothic" w:cs="Arial"/>
                <w:b/>
                <w:lang w:val="es-MX"/>
              </w:rPr>
              <w:t>36</w:t>
            </w:r>
          </w:p>
        </w:tc>
        <w:tc>
          <w:tcPr>
            <w:tcW w:w="2158" w:type="pct"/>
            <w:vAlign w:val="center"/>
          </w:tcPr>
          <w:p w:rsidR="00E10632" w:rsidRPr="00990465" w:rsidRDefault="00E10632" w:rsidP="005E6C60">
            <w:pPr>
              <w:pStyle w:val="Encabezado"/>
              <w:tabs>
                <w:tab w:val="left" w:pos="708"/>
              </w:tabs>
              <w:jc w:val="both"/>
              <w:rPr>
                <w:rFonts w:ascii="Century Gothic" w:hAnsi="Century Gothic" w:cs="Arial"/>
                <w:bCs/>
                <w:lang w:val="es-CO"/>
              </w:rPr>
            </w:pPr>
            <w:r w:rsidRPr="00990465">
              <w:rPr>
                <w:rFonts w:ascii="Century Gothic" w:hAnsi="Century Gothic" w:cs="Arial"/>
                <w:bCs/>
                <w:lang w:val="es-CO"/>
              </w:rPr>
              <w:t>Operario Servicios Generales Aseo y Cafetería</w:t>
            </w:r>
          </w:p>
        </w:tc>
      </w:tr>
    </w:tbl>
    <w:p w:rsidR="00E10632" w:rsidRPr="00990465" w:rsidRDefault="00E10632" w:rsidP="00E10632">
      <w:pPr>
        <w:jc w:val="both"/>
        <w:rPr>
          <w:rFonts w:ascii="Century Gothic" w:hAnsi="Century Gothic" w:cs="Arial"/>
          <w:b/>
        </w:rPr>
      </w:pPr>
    </w:p>
    <w:p w:rsidR="00C07894" w:rsidRPr="00990465" w:rsidRDefault="00E31225" w:rsidP="00E10632">
      <w:pPr>
        <w:pStyle w:val="Prrafodelista"/>
        <w:numPr>
          <w:ilvl w:val="0"/>
          <w:numId w:val="16"/>
        </w:numPr>
        <w:jc w:val="both"/>
        <w:rPr>
          <w:rFonts w:ascii="Century Gothic" w:hAnsi="Century Gothic" w:cs="Arial"/>
          <w:b/>
        </w:rPr>
      </w:pPr>
      <w:r w:rsidRPr="00990465">
        <w:rPr>
          <w:rFonts w:ascii="Century Gothic" w:hAnsi="Century Gothic" w:cs="Arial"/>
          <w:b/>
        </w:rPr>
        <w:t>OBJETIVO:</w:t>
      </w:r>
    </w:p>
    <w:p w:rsidR="00E9329B" w:rsidRPr="00990465" w:rsidRDefault="00E9329B" w:rsidP="005801EF">
      <w:pPr>
        <w:ind w:left="360"/>
        <w:jc w:val="both"/>
        <w:rPr>
          <w:rFonts w:ascii="Century Gothic" w:hAnsi="Century Gothic" w:cs="Arial"/>
        </w:rPr>
      </w:pPr>
      <w:r w:rsidRPr="00990465">
        <w:rPr>
          <w:rFonts w:ascii="Century Gothic" w:hAnsi="Century Gothic" w:cs="Arial"/>
        </w:rPr>
        <w:t>Generar   documentos   en   cumplimiento   de   las   funciones y actividades para el logro de los objetiv</w:t>
      </w:r>
      <w:r w:rsidR="00B50265" w:rsidRPr="00990465">
        <w:rPr>
          <w:rFonts w:ascii="Century Gothic" w:hAnsi="Century Gothic" w:cs="Arial"/>
        </w:rPr>
        <w:t xml:space="preserve">os institucionales, atendiendo estándares, políticas </w:t>
      </w:r>
      <w:r w:rsidRPr="00990465">
        <w:rPr>
          <w:rFonts w:ascii="Century Gothic" w:hAnsi="Century Gothic" w:cs="Arial"/>
        </w:rPr>
        <w:t xml:space="preserve">y </w:t>
      </w:r>
      <w:r w:rsidR="0086739C" w:rsidRPr="00990465">
        <w:rPr>
          <w:rFonts w:ascii="Century Gothic" w:hAnsi="Century Gothic" w:cs="Arial"/>
        </w:rPr>
        <w:t>normatividad vigente,</w:t>
      </w:r>
      <w:r w:rsidRPr="00990465">
        <w:rPr>
          <w:rFonts w:ascii="Century Gothic" w:hAnsi="Century Gothic" w:cs="Arial"/>
        </w:rPr>
        <w:t xml:space="preserve"> con el fin de contribuir a la conservación de la memoria institucional.</w:t>
      </w:r>
    </w:p>
    <w:p w:rsidR="00E31225" w:rsidRPr="00990465" w:rsidRDefault="00E31225" w:rsidP="00E10632">
      <w:pPr>
        <w:pStyle w:val="Prrafodelista"/>
        <w:numPr>
          <w:ilvl w:val="0"/>
          <w:numId w:val="16"/>
        </w:numPr>
        <w:jc w:val="both"/>
        <w:rPr>
          <w:rFonts w:ascii="Century Gothic" w:hAnsi="Century Gothic" w:cs="Arial"/>
          <w:b/>
        </w:rPr>
      </w:pPr>
      <w:r w:rsidRPr="00990465">
        <w:rPr>
          <w:rFonts w:ascii="Century Gothic" w:hAnsi="Century Gothic" w:cs="Arial"/>
          <w:b/>
        </w:rPr>
        <w:t>ALCANCE:</w:t>
      </w:r>
    </w:p>
    <w:p w:rsidR="00D07A76" w:rsidRPr="00990465" w:rsidRDefault="00F252F6" w:rsidP="00E10632">
      <w:pPr>
        <w:ind w:left="360"/>
        <w:jc w:val="both"/>
        <w:rPr>
          <w:rFonts w:ascii="Century Gothic" w:hAnsi="Century Gothic" w:cs="Arial"/>
        </w:rPr>
      </w:pPr>
      <w:r w:rsidRPr="00990465">
        <w:rPr>
          <w:rFonts w:ascii="Century Gothic" w:hAnsi="Century Gothic" w:cs="Arial"/>
        </w:rPr>
        <w:t>Aplica desde determinar necesidad de elaboración de documento hasta establecer forma de envío del documento (impreso o electrónico) de acuerdo a parámetros establecidos en el reglamento interno de correspondencia y archivo.</w:t>
      </w:r>
    </w:p>
    <w:p w:rsidR="00D07A76" w:rsidRPr="00990465" w:rsidRDefault="00D07A76" w:rsidP="005801EF">
      <w:pPr>
        <w:tabs>
          <w:tab w:val="left" w:pos="2083"/>
        </w:tabs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Cs/>
        </w:rPr>
      </w:pPr>
    </w:p>
    <w:p w:rsidR="00E9329B" w:rsidRPr="00990465" w:rsidRDefault="00B50265" w:rsidP="00E10632">
      <w:pPr>
        <w:pStyle w:val="Prrafodelista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</w:rPr>
      </w:pPr>
      <w:r w:rsidRPr="00990465">
        <w:rPr>
          <w:rFonts w:ascii="Century Gothic" w:hAnsi="Century Gothic" w:cs="Arial"/>
          <w:b/>
          <w:bCs/>
        </w:rPr>
        <w:t>TERMINOLOGIA:</w:t>
      </w:r>
    </w:p>
    <w:p w:rsidR="00F252F6" w:rsidRPr="00990465" w:rsidRDefault="00F252F6" w:rsidP="005801E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Cs/>
        </w:rPr>
      </w:pPr>
    </w:p>
    <w:p w:rsidR="00F252F6" w:rsidRPr="00990465" w:rsidRDefault="00F252F6" w:rsidP="005801E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Cs/>
        </w:rPr>
      </w:pPr>
      <w:r w:rsidRPr="00990465">
        <w:rPr>
          <w:rFonts w:ascii="Century Gothic" w:hAnsi="Century Gothic" w:cs="Arial"/>
          <w:b/>
          <w:bCs/>
        </w:rPr>
        <w:t>Asunto:</w:t>
      </w:r>
      <w:r w:rsidRPr="00990465">
        <w:rPr>
          <w:rFonts w:ascii="Century Gothic" w:hAnsi="Century Gothic" w:cs="Arial"/>
          <w:bCs/>
        </w:rPr>
        <w:t xml:space="preserve"> Síntesis del contenido de la comunicación</w:t>
      </w:r>
    </w:p>
    <w:p w:rsidR="00F252F6" w:rsidRPr="00990465" w:rsidRDefault="00F252F6" w:rsidP="005801E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Cs/>
        </w:rPr>
      </w:pPr>
      <w:r w:rsidRPr="00990465">
        <w:rPr>
          <w:rFonts w:ascii="Century Gothic" w:hAnsi="Century Gothic" w:cs="Arial"/>
          <w:b/>
          <w:bCs/>
        </w:rPr>
        <w:t>Carta:</w:t>
      </w:r>
      <w:r w:rsidRPr="00990465">
        <w:rPr>
          <w:rFonts w:ascii="Century Gothic" w:hAnsi="Century Gothic" w:cs="Arial"/>
          <w:bCs/>
        </w:rPr>
        <w:t xml:space="preserve"> Comunicación escrita, que tiene como objetivo principal dar un mensaje. Se emplearán para responder oficios, suministrar información y presentar solicitudes a entidades externas.</w:t>
      </w:r>
    </w:p>
    <w:p w:rsidR="00F252F6" w:rsidRPr="00990465" w:rsidRDefault="00F252F6" w:rsidP="005801E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Cs/>
        </w:rPr>
      </w:pPr>
      <w:r w:rsidRPr="00990465">
        <w:rPr>
          <w:rFonts w:ascii="Century Gothic" w:hAnsi="Century Gothic" w:cs="Arial"/>
          <w:b/>
          <w:bCs/>
        </w:rPr>
        <w:t>Circular:</w:t>
      </w:r>
      <w:r w:rsidRPr="00990465">
        <w:rPr>
          <w:rFonts w:ascii="Century Gothic" w:hAnsi="Century Gothic" w:cs="Arial"/>
          <w:bCs/>
        </w:rPr>
        <w:t xml:space="preserve"> Comunicación escrita de interés común, con el mismo contenido o texto, dirigida a un grupo específico de personas tanto interna como externa.</w:t>
      </w:r>
    </w:p>
    <w:p w:rsidR="00F252F6" w:rsidRPr="00990465" w:rsidRDefault="00B50265" w:rsidP="005801E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Cs/>
        </w:rPr>
      </w:pPr>
      <w:r w:rsidRPr="00990465">
        <w:rPr>
          <w:rFonts w:ascii="Century Gothic" w:hAnsi="Century Gothic" w:cs="Arial"/>
          <w:b/>
          <w:bCs/>
        </w:rPr>
        <w:t xml:space="preserve">Comunicaciones </w:t>
      </w:r>
      <w:r w:rsidR="00F252F6" w:rsidRPr="00990465">
        <w:rPr>
          <w:rFonts w:ascii="Century Gothic" w:hAnsi="Century Gothic" w:cs="Arial"/>
          <w:b/>
          <w:bCs/>
        </w:rPr>
        <w:t>oficiales:</w:t>
      </w:r>
      <w:r w:rsidRPr="00990465">
        <w:rPr>
          <w:rFonts w:ascii="Century Gothic" w:hAnsi="Century Gothic" w:cs="Arial"/>
          <w:bCs/>
        </w:rPr>
        <w:t xml:space="preserve"> Son todas aquellas recibidas </w:t>
      </w:r>
      <w:r w:rsidR="00F252F6" w:rsidRPr="00990465">
        <w:rPr>
          <w:rFonts w:ascii="Century Gothic" w:hAnsi="Century Gothic" w:cs="Arial"/>
          <w:bCs/>
        </w:rPr>
        <w:t>o producidas en desarrollo de las funciones asignadas legalmente a una entidad independientemente del medio utilizado.</w:t>
      </w:r>
    </w:p>
    <w:p w:rsidR="00F252F6" w:rsidRPr="00990465" w:rsidRDefault="00F252F6" w:rsidP="005801E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Cs/>
        </w:rPr>
      </w:pPr>
      <w:r w:rsidRPr="00990465">
        <w:rPr>
          <w:rFonts w:ascii="Century Gothic" w:hAnsi="Century Gothic" w:cs="Arial"/>
          <w:b/>
          <w:bCs/>
        </w:rPr>
        <w:t>Destinario:</w:t>
      </w:r>
      <w:r w:rsidRPr="00990465">
        <w:rPr>
          <w:rFonts w:ascii="Century Gothic" w:hAnsi="Century Gothic" w:cs="Arial"/>
          <w:bCs/>
        </w:rPr>
        <w:t xml:space="preserve"> Persona que envía el mensaje</w:t>
      </w:r>
    </w:p>
    <w:p w:rsidR="00B906D0" w:rsidRPr="00990465" w:rsidRDefault="00F252F6" w:rsidP="005801E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Cs/>
        </w:rPr>
      </w:pPr>
      <w:r w:rsidRPr="00990465">
        <w:rPr>
          <w:rFonts w:ascii="Century Gothic" w:hAnsi="Century Gothic" w:cs="Arial"/>
          <w:b/>
          <w:bCs/>
        </w:rPr>
        <w:t>Documento:</w:t>
      </w:r>
      <w:r w:rsidRPr="00990465">
        <w:rPr>
          <w:rFonts w:ascii="Century Gothic" w:hAnsi="Century Gothic" w:cs="Arial"/>
          <w:bCs/>
        </w:rPr>
        <w:t xml:space="preserve"> Información registrada, cualquiera sea su forma o el medio utilizado. </w:t>
      </w:r>
    </w:p>
    <w:p w:rsidR="00F252F6" w:rsidRPr="00990465" w:rsidRDefault="00F252F6" w:rsidP="005801E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Cs/>
        </w:rPr>
      </w:pPr>
      <w:r w:rsidRPr="00990465">
        <w:rPr>
          <w:rFonts w:ascii="Century Gothic" w:hAnsi="Century Gothic" w:cs="Arial"/>
          <w:b/>
          <w:bCs/>
        </w:rPr>
        <w:lastRenderedPageBreak/>
        <w:t>Gestión documental:</w:t>
      </w:r>
      <w:r w:rsidRPr="00990465">
        <w:rPr>
          <w:rFonts w:ascii="Century Gothic" w:hAnsi="Century Gothic" w:cs="Arial"/>
          <w:bCs/>
        </w:rPr>
        <w:t xml:space="preserve"> Conjunto de actividades administrativas y técnicas, tendientes a la planificación, manejo y organización de la documentación producida y recibida por las dependencias de la Cámara, desde su origen hasta su destino final, con el objeto de facilitar su conservación y consulta.</w:t>
      </w:r>
    </w:p>
    <w:p w:rsidR="00D6405C" w:rsidRPr="00990465" w:rsidRDefault="00F252F6" w:rsidP="00594ED8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</w:rPr>
      </w:pPr>
      <w:r w:rsidRPr="00990465">
        <w:rPr>
          <w:rFonts w:ascii="Century Gothic" w:hAnsi="Century Gothic" w:cs="Arial"/>
          <w:b/>
          <w:bCs/>
        </w:rPr>
        <w:t>Memorando:</w:t>
      </w:r>
      <w:r w:rsidRPr="00990465">
        <w:rPr>
          <w:rFonts w:ascii="Century Gothic" w:hAnsi="Century Gothic" w:cs="Arial"/>
          <w:bCs/>
        </w:rPr>
        <w:t xml:space="preserve"> Comunicación escrita que se utiliza para transmitir información, orientaciones y pautas entre las dependencias internas y centros tutoriales</w:t>
      </w:r>
      <w:r w:rsidRPr="00990465">
        <w:rPr>
          <w:rFonts w:ascii="Century Gothic" w:hAnsi="Century Gothic" w:cs="Arial"/>
          <w:b/>
          <w:bCs/>
        </w:rPr>
        <w:t xml:space="preserve">. </w:t>
      </w:r>
    </w:p>
    <w:p w:rsidR="00D6405C" w:rsidRPr="00990465" w:rsidRDefault="00D6405C" w:rsidP="005801EF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Cs/>
        </w:rPr>
      </w:pPr>
      <w:r w:rsidRPr="00990465">
        <w:rPr>
          <w:rFonts w:ascii="Century Gothic" w:hAnsi="Century Gothic" w:cs="Arial"/>
          <w:b/>
          <w:bCs/>
        </w:rPr>
        <w:t xml:space="preserve">Producción Documental: </w:t>
      </w:r>
      <w:r w:rsidRPr="00990465">
        <w:rPr>
          <w:rFonts w:ascii="Century Gothic" w:hAnsi="Century Gothic" w:cs="Arial"/>
          <w:bCs/>
        </w:rPr>
        <w:t>elaboración, digitación de documentos  comerciales y no comerciales ej.: carta, memorando entre otros, en la elaboración se tienen en cuenta varios lineamientos como: la ortografía, la redacción y la corrección y todo lo que esto implica.</w:t>
      </w:r>
    </w:p>
    <w:p w:rsidR="00594ED8" w:rsidRPr="00990465" w:rsidRDefault="00C15D0C" w:rsidP="00E10632">
      <w:pPr>
        <w:pStyle w:val="Textoindependiente"/>
        <w:numPr>
          <w:ilvl w:val="0"/>
          <w:numId w:val="16"/>
        </w:numPr>
        <w:tabs>
          <w:tab w:val="left" w:pos="284"/>
        </w:tabs>
        <w:spacing w:before="360" w:after="240"/>
        <w:jc w:val="both"/>
        <w:rPr>
          <w:rFonts w:ascii="Century Gothic" w:hAnsi="Century Gothic" w:cs="Arial"/>
          <w:b/>
          <w:sz w:val="22"/>
          <w:szCs w:val="22"/>
        </w:rPr>
      </w:pPr>
      <w:r w:rsidRPr="00990465">
        <w:rPr>
          <w:rFonts w:ascii="Century Gothic" w:hAnsi="Century Gothic" w:cs="Arial"/>
          <w:b/>
          <w:sz w:val="22"/>
          <w:szCs w:val="22"/>
        </w:rPr>
        <w:t>FORMATOS Y/O DOCUMENTOS UTILIZADOS</w:t>
      </w:r>
    </w:p>
    <w:p w:rsidR="00594ED8" w:rsidRPr="00990465" w:rsidRDefault="00C15D0C" w:rsidP="00E10632">
      <w:pPr>
        <w:pStyle w:val="Textoindependiente"/>
        <w:tabs>
          <w:tab w:val="left" w:pos="284"/>
        </w:tabs>
        <w:spacing w:before="360" w:after="240"/>
        <w:ind w:left="720"/>
        <w:jc w:val="both"/>
        <w:rPr>
          <w:rFonts w:ascii="Century Gothic" w:hAnsi="Century Gothic" w:cs="Arial"/>
          <w:sz w:val="22"/>
          <w:szCs w:val="22"/>
        </w:rPr>
      </w:pPr>
      <w:r w:rsidRPr="00990465">
        <w:rPr>
          <w:rFonts w:ascii="Century Gothic" w:hAnsi="Century Gothic" w:cs="Arial"/>
          <w:sz w:val="22"/>
          <w:szCs w:val="22"/>
        </w:rPr>
        <w:t>MAN-DIGD-01 REGLAMENTO INTERNO DE ARCHIVO</w:t>
      </w:r>
    </w:p>
    <w:p w:rsidR="00F252F6" w:rsidRPr="00990465" w:rsidRDefault="00594ED8" w:rsidP="005801E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</w:rPr>
      </w:pPr>
      <w:r w:rsidRPr="00990465">
        <w:rPr>
          <w:rFonts w:ascii="Century Gothic" w:hAnsi="Century Gothic" w:cs="Arial"/>
          <w:b/>
          <w:bCs/>
        </w:rPr>
        <w:t>ACTIVIDADES</w:t>
      </w:r>
    </w:p>
    <w:p w:rsidR="00CB3330" w:rsidRPr="00990465" w:rsidRDefault="00CB3330" w:rsidP="005801E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</w:rPr>
      </w:pPr>
    </w:p>
    <w:tbl>
      <w:tblPr>
        <w:tblStyle w:val="Tablaconcuadrcula"/>
        <w:tblW w:w="9229" w:type="dxa"/>
        <w:tblInd w:w="-34" w:type="dxa"/>
        <w:tblLook w:val="04A0"/>
      </w:tblPr>
      <w:tblGrid>
        <w:gridCol w:w="458"/>
        <w:gridCol w:w="3807"/>
        <w:gridCol w:w="3174"/>
        <w:gridCol w:w="1790"/>
      </w:tblGrid>
      <w:tr w:rsidR="00594ED8" w:rsidRPr="00990465" w:rsidTr="004147F4">
        <w:trPr>
          <w:tblHeader/>
        </w:trPr>
        <w:tc>
          <w:tcPr>
            <w:tcW w:w="426" w:type="dxa"/>
            <w:shd w:val="clear" w:color="auto" w:fill="002060"/>
          </w:tcPr>
          <w:p w:rsidR="00594ED8" w:rsidRPr="00990465" w:rsidRDefault="00594ED8" w:rsidP="005801EF">
            <w:pPr>
              <w:jc w:val="both"/>
              <w:rPr>
                <w:rFonts w:ascii="Century Gothic" w:hAnsi="Century Gothic" w:cs="Arial"/>
                <w:b/>
              </w:rPr>
            </w:pPr>
            <w:r w:rsidRPr="00990465">
              <w:rPr>
                <w:rFonts w:ascii="Century Gothic" w:hAnsi="Century Gothic" w:cs="Arial"/>
                <w:b/>
              </w:rPr>
              <w:t>Nº</w:t>
            </w:r>
          </w:p>
        </w:tc>
        <w:tc>
          <w:tcPr>
            <w:tcW w:w="3827" w:type="dxa"/>
            <w:shd w:val="clear" w:color="auto" w:fill="002060"/>
            <w:vAlign w:val="center"/>
          </w:tcPr>
          <w:p w:rsidR="00594ED8" w:rsidRPr="00990465" w:rsidRDefault="00594ED8" w:rsidP="005801EF">
            <w:pPr>
              <w:jc w:val="both"/>
              <w:rPr>
                <w:rFonts w:ascii="Century Gothic" w:hAnsi="Century Gothic" w:cs="Arial"/>
                <w:b/>
              </w:rPr>
            </w:pPr>
            <w:r w:rsidRPr="00990465">
              <w:rPr>
                <w:rFonts w:ascii="Century Gothic" w:hAnsi="Century Gothic" w:cs="Arial"/>
                <w:b/>
              </w:rPr>
              <w:t>DESCRIPCION</w:t>
            </w:r>
          </w:p>
        </w:tc>
        <w:tc>
          <w:tcPr>
            <w:tcW w:w="3186" w:type="dxa"/>
            <w:shd w:val="clear" w:color="auto" w:fill="002060"/>
            <w:vAlign w:val="center"/>
          </w:tcPr>
          <w:p w:rsidR="00594ED8" w:rsidRPr="00990465" w:rsidRDefault="00594ED8" w:rsidP="005801EF">
            <w:pPr>
              <w:jc w:val="both"/>
              <w:rPr>
                <w:rFonts w:ascii="Century Gothic" w:hAnsi="Century Gothic" w:cs="Arial"/>
                <w:b/>
              </w:rPr>
            </w:pPr>
            <w:r w:rsidRPr="00990465">
              <w:rPr>
                <w:rFonts w:ascii="Century Gothic" w:hAnsi="Century Gothic" w:cs="Arial"/>
                <w:b/>
              </w:rPr>
              <w:t>RESPONSABLE</w:t>
            </w:r>
          </w:p>
        </w:tc>
        <w:tc>
          <w:tcPr>
            <w:tcW w:w="1790" w:type="dxa"/>
            <w:shd w:val="clear" w:color="auto" w:fill="002060"/>
            <w:vAlign w:val="center"/>
          </w:tcPr>
          <w:p w:rsidR="00594ED8" w:rsidRPr="00990465" w:rsidRDefault="00594ED8" w:rsidP="005801EF">
            <w:pPr>
              <w:jc w:val="both"/>
              <w:rPr>
                <w:rFonts w:ascii="Century Gothic" w:hAnsi="Century Gothic" w:cs="Arial"/>
                <w:b/>
              </w:rPr>
            </w:pPr>
            <w:r w:rsidRPr="00990465">
              <w:rPr>
                <w:rFonts w:ascii="Century Gothic" w:hAnsi="Century Gothic" w:cs="Arial"/>
                <w:b/>
              </w:rPr>
              <w:t>DOCUMENTO</w:t>
            </w:r>
          </w:p>
        </w:tc>
      </w:tr>
      <w:tr w:rsidR="00594ED8" w:rsidRPr="00990465" w:rsidTr="004147F4">
        <w:tc>
          <w:tcPr>
            <w:tcW w:w="426" w:type="dxa"/>
          </w:tcPr>
          <w:p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827" w:type="dxa"/>
          </w:tcPr>
          <w:p w:rsidR="00594ED8" w:rsidRPr="00990465" w:rsidRDefault="00594ED8" w:rsidP="005801EF">
            <w:pPr>
              <w:jc w:val="both"/>
              <w:rPr>
                <w:rFonts w:ascii="Century Gothic" w:hAnsi="Century Gothic" w:cs="Arial"/>
                <w:b/>
              </w:rPr>
            </w:pPr>
            <w:r w:rsidRPr="00990465">
              <w:rPr>
                <w:rFonts w:ascii="Century Gothic" w:hAnsi="Century Gothic" w:cs="Arial"/>
                <w:b/>
              </w:rPr>
              <w:t>INICIO</w:t>
            </w:r>
          </w:p>
        </w:tc>
        <w:tc>
          <w:tcPr>
            <w:tcW w:w="3186" w:type="dxa"/>
          </w:tcPr>
          <w:p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1790" w:type="dxa"/>
          </w:tcPr>
          <w:p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594ED8" w:rsidRPr="00990465" w:rsidTr="004147F4">
        <w:tc>
          <w:tcPr>
            <w:tcW w:w="426" w:type="dxa"/>
          </w:tcPr>
          <w:p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</w:p>
          <w:p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1</w:t>
            </w:r>
          </w:p>
        </w:tc>
        <w:tc>
          <w:tcPr>
            <w:tcW w:w="3827" w:type="dxa"/>
          </w:tcPr>
          <w:p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Determinar necesidad de elaboración del documento. (Oficio, resolución, decreto, memorando, acta, circular,  informe de gestión.</w:t>
            </w:r>
          </w:p>
          <w:p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186" w:type="dxa"/>
          </w:tcPr>
          <w:p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Todos los funcionarios de la CCF (productores documentales)</w:t>
            </w:r>
          </w:p>
        </w:tc>
        <w:tc>
          <w:tcPr>
            <w:tcW w:w="1790" w:type="dxa"/>
          </w:tcPr>
          <w:p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N/A</w:t>
            </w:r>
          </w:p>
        </w:tc>
      </w:tr>
      <w:tr w:rsidR="00594ED8" w:rsidRPr="00990465" w:rsidTr="004147F4">
        <w:tc>
          <w:tcPr>
            <w:tcW w:w="426" w:type="dxa"/>
          </w:tcPr>
          <w:p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</w:p>
          <w:p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2</w:t>
            </w:r>
          </w:p>
        </w:tc>
        <w:tc>
          <w:tcPr>
            <w:tcW w:w="3827" w:type="dxa"/>
          </w:tcPr>
          <w:p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Estudiar y revisar la normatividad aplicable al documento a elaborar.</w:t>
            </w:r>
          </w:p>
          <w:p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186" w:type="dxa"/>
          </w:tcPr>
          <w:p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Todos los funcionarios de la CCF (productores documentales)</w:t>
            </w:r>
          </w:p>
        </w:tc>
        <w:tc>
          <w:tcPr>
            <w:tcW w:w="1790" w:type="dxa"/>
          </w:tcPr>
          <w:p w:rsidR="00594ED8" w:rsidRPr="00990465" w:rsidRDefault="000D343A" w:rsidP="005801EF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N/A</w:t>
            </w:r>
          </w:p>
        </w:tc>
      </w:tr>
      <w:tr w:rsidR="00594ED8" w:rsidRPr="00990465" w:rsidTr="004147F4">
        <w:tblPrEx>
          <w:tblCellMar>
            <w:left w:w="70" w:type="dxa"/>
            <w:right w:w="70" w:type="dxa"/>
          </w:tblCellMar>
          <w:tblLook w:val="0000"/>
        </w:tblPrEx>
        <w:trPr>
          <w:trHeight w:val="691"/>
        </w:trPr>
        <w:tc>
          <w:tcPr>
            <w:tcW w:w="426" w:type="dxa"/>
          </w:tcPr>
          <w:p w:rsidR="00594ED8" w:rsidRPr="00990465" w:rsidRDefault="00594ED8" w:rsidP="005801EF">
            <w:pPr>
              <w:spacing w:after="200" w:line="276" w:lineRule="auto"/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3</w:t>
            </w:r>
          </w:p>
        </w:tc>
        <w:tc>
          <w:tcPr>
            <w:tcW w:w="3827" w:type="dxa"/>
          </w:tcPr>
          <w:p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Consultar  y aplicar los criterios, parámetros y estándares aplicables a  la producción</w:t>
            </w:r>
          </w:p>
          <w:p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Documental.</w:t>
            </w:r>
          </w:p>
          <w:p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</w:p>
        </w:tc>
        <w:tc>
          <w:tcPr>
            <w:tcW w:w="3186" w:type="dxa"/>
          </w:tcPr>
          <w:p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Todos los funcionarios de la CCF (productores documentales)</w:t>
            </w:r>
          </w:p>
        </w:tc>
        <w:tc>
          <w:tcPr>
            <w:tcW w:w="1790" w:type="dxa"/>
          </w:tcPr>
          <w:p w:rsidR="00594ED8" w:rsidRPr="00990465" w:rsidRDefault="000D343A" w:rsidP="005801EF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N/A</w:t>
            </w:r>
          </w:p>
          <w:p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 xml:space="preserve"> </w:t>
            </w:r>
          </w:p>
          <w:p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594ED8" w:rsidRPr="00990465" w:rsidTr="004147F4">
        <w:tblPrEx>
          <w:tblCellMar>
            <w:left w:w="70" w:type="dxa"/>
            <w:right w:w="70" w:type="dxa"/>
          </w:tblCellMar>
          <w:tblLook w:val="0000"/>
        </w:tblPrEx>
        <w:trPr>
          <w:trHeight w:val="1246"/>
        </w:trPr>
        <w:tc>
          <w:tcPr>
            <w:tcW w:w="426" w:type="dxa"/>
          </w:tcPr>
          <w:p w:rsidR="00594ED8" w:rsidRPr="00990465" w:rsidRDefault="00594ED8" w:rsidP="005801EF">
            <w:pPr>
              <w:spacing w:after="200" w:line="276" w:lineRule="auto"/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4</w:t>
            </w:r>
          </w:p>
        </w:tc>
        <w:tc>
          <w:tcPr>
            <w:tcW w:w="3827" w:type="dxa"/>
          </w:tcPr>
          <w:p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Definir el asunto u objeto del documento.</w:t>
            </w:r>
          </w:p>
        </w:tc>
        <w:tc>
          <w:tcPr>
            <w:tcW w:w="3186" w:type="dxa"/>
          </w:tcPr>
          <w:p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Todos los funcionarios de la CCF (productores documentales)</w:t>
            </w:r>
          </w:p>
        </w:tc>
        <w:tc>
          <w:tcPr>
            <w:tcW w:w="1790" w:type="dxa"/>
          </w:tcPr>
          <w:p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Memorando general</w:t>
            </w:r>
          </w:p>
          <w:p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594ED8" w:rsidRPr="00990465" w:rsidTr="004147F4">
        <w:tblPrEx>
          <w:tblCellMar>
            <w:left w:w="70" w:type="dxa"/>
            <w:right w:w="70" w:type="dxa"/>
          </w:tblCellMar>
          <w:tblLook w:val="0000"/>
        </w:tblPrEx>
        <w:trPr>
          <w:trHeight w:val="677"/>
        </w:trPr>
        <w:tc>
          <w:tcPr>
            <w:tcW w:w="426" w:type="dxa"/>
          </w:tcPr>
          <w:p w:rsidR="00594ED8" w:rsidRPr="00990465" w:rsidRDefault="00594ED8" w:rsidP="005801EF">
            <w:pPr>
              <w:spacing w:after="200" w:line="276" w:lineRule="auto"/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5</w:t>
            </w:r>
          </w:p>
        </w:tc>
        <w:tc>
          <w:tcPr>
            <w:tcW w:w="3827" w:type="dxa"/>
          </w:tcPr>
          <w:p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Identificar el destinatario del documento.</w:t>
            </w:r>
          </w:p>
        </w:tc>
        <w:tc>
          <w:tcPr>
            <w:tcW w:w="3186" w:type="dxa"/>
          </w:tcPr>
          <w:p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Todos los funcionarios de la CCF (productores documentales)</w:t>
            </w:r>
          </w:p>
        </w:tc>
        <w:tc>
          <w:tcPr>
            <w:tcW w:w="1790" w:type="dxa"/>
          </w:tcPr>
          <w:p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 xml:space="preserve">Memorando general </w:t>
            </w:r>
          </w:p>
          <w:p w:rsidR="00594ED8" w:rsidRPr="00990465" w:rsidRDefault="00594ED8" w:rsidP="005801EF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594ED8" w:rsidRPr="00990465" w:rsidTr="004147F4">
        <w:tblPrEx>
          <w:tblCellMar>
            <w:left w:w="70" w:type="dxa"/>
            <w:right w:w="70" w:type="dxa"/>
          </w:tblCellMar>
          <w:tblLook w:val="0000"/>
        </w:tblPrEx>
        <w:trPr>
          <w:trHeight w:val="677"/>
        </w:trPr>
        <w:tc>
          <w:tcPr>
            <w:tcW w:w="426" w:type="dxa"/>
          </w:tcPr>
          <w:p w:rsidR="00594ED8" w:rsidRPr="00990465" w:rsidRDefault="00594ED8" w:rsidP="00594ED8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6</w:t>
            </w:r>
          </w:p>
        </w:tc>
        <w:tc>
          <w:tcPr>
            <w:tcW w:w="3827" w:type="dxa"/>
          </w:tcPr>
          <w:p w:rsidR="00594ED8" w:rsidRPr="00990465" w:rsidRDefault="00594ED8" w:rsidP="00594ED8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Elaborar y clasificar el documento de acuerdo a criterios y parámetros establecidos.</w:t>
            </w:r>
          </w:p>
        </w:tc>
        <w:tc>
          <w:tcPr>
            <w:tcW w:w="3186" w:type="dxa"/>
          </w:tcPr>
          <w:p w:rsidR="00594ED8" w:rsidRPr="00990465" w:rsidRDefault="00594ED8" w:rsidP="00594ED8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Todos los funcionarios de la CCF (productores documentales)</w:t>
            </w:r>
          </w:p>
        </w:tc>
        <w:tc>
          <w:tcPr>
            <w:tcW w:w="1790" w:type="dxa"/>
          </w:tcPr>
          <w:p w:rsidR="00594ED8" w:rsidRPr="00990465" w:rsidRDefault="00594ED8" w:rsidP="00594ED8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Memorando general</w:t>
            </w:r>
          </w:p>
          <w:p w:rsidR="00594ED8" w:rsidRPr="00990465" w:rsidRDefault="00594ED8" w:rsidP="00594ED8">
            <w:pPr>
              <w:jc w:val="both"/>
              <w:rPr>
                <w:rFonts w:ascii="Century Gothic" w:hAnsi="Century Gothic" w:cs="Arial"/>
              </w:rPr>
            </w:pPr>
          </w:p>
        </w:tc>
      </w:tr>
      <w:tr w:rsidR="00594ED8" w:rsidRPr="00990465" w:rsidTr="004147F4">
        <w:tblPrEx>
          <w:tblCellMar>
            <w:left w:w="70" w:type="dxa"/>
            <w:right w:w="70" w:type="dxa"/>
          </w:tblCellMar>
          <w:tblLook w:val="0000"/>
        </w:tblPrEx>
        <w:trPr>
          <w:trHeight w:val="677"/>
        </w:trPr>
        <w:tc>
          <w:tcPr>
            <w:tcW w:w="426" w:type="dxa"/>
          </w:tcPr>
          <w:p w:rsidR="00594ED8" w:rsidRPr="00990465" w:rsidRDefault="00594ED8" w:rsidP="00594ED8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lastRenderedPageBreak/>
              <w:t>7</w:t>
            </w:r>
          </w:p>
        </w:tc>
        <w:tc>
          <w:tcPr>
            <w:tcW w:w="3827" w:type="dxa"/>
          </w:tcPr>
          <w:p w:rsidR="00594ED8" w:rsidRPr="00990465" w:rsidRDefault="00594ED8" w:rsidP="00594ED8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establecer forma de envío del documento</w:t>
            </w:r>
          </w:p>
        </w:tc>
        <w:tc>
          <w:tcPr>
            <w:tcW w:w="3186" w:type="dxa"/>
          </w:tcPr>
          <w:p w:rsidR="00594ED8" w:rsidRPr="00990465" w:rsidRDefault="00594ED8" w:rsidP="00594ED8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Todos los funcionarios de la CCF (productores documentales)</w:t>
            </w:r>
          </w:p>
        </w:tc>
        <w:tc>
          <w:tcPr>
            <w:tcW w:w="1790" w:type="dxa"/>
          </w:tcPr>
          <w:p w:rsidR="00594ED8" w:rsidRPr="00990465" w:rsidRDefault="00594ED8" w:rsidP="00594ED8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Comunicación impresa</w:t>
            </w:r>
          </w:p>
        </w:tc>
      </w:tr>
      <w:tr w:rsidR="00594ED8" w:rsidRPr="00990465" w:rsidTr="004147F4">
        <w:tblPrEx>
          <w:tblCellMar>
            <w:left w:w="70" w:type="dxa"/>
            <w:right w:w="70" w:type="dxa"/>
          </w:tblCellMar>
          <w:tblLook w:val="0000"/>
        </w:tblPrEx>
        <w:trPr>
          <w:trHeight w:val="677"/>
        </w:trPr>
        <w:tc>
          <w:tcPr>
            <w:tcW w:w="426" w:type="dxa"/>
          </w:tcPr>
          <w:p w:rsidR="00594ED8" w:rsidRPr="00990465" w:rsidRDefault="00594ED8" w:rsidP="00594ED8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8</w:t>
            </w:r>
          </w:p>
        </w:tc>
        <w:tc>
          <w:tcPr>
            <w:tcW w:w="3827" w:type="dxa"/>
          </w:tcPr>
          <w:p w:rsidR="00594ED8" w:rsidRPr="00990465" w:rsidRDefault="00594ED8" w:rsidP="00594ED8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Definir el asunto u objeto del documento.</w:t>
            </w:r>
          </w:p>
        </w:tc>
        <w:tc>
          <w:tcPr>
            <w:tcW w:w="3186" w:type="dxa"/>
          </w:tcPr>
          <w:p w:rsidR="00594ED8" w:rsidRPr="00990465" w:rsidRDefault="00594ED8" w:rsidP="00594ED8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Todos los funcionarios de la CCF (productores documentales)</w:t>
            </w:r>
          </w:p>
        </w:tc>
        <w:tc>
          <w:tcPr>
            <w:tcW w:w="1790" w:type="dxa"/>
          </w:tcPr>
          <w:p w:rsidR="00594ED8" w:rsidRPr="00990465" w:rsidRDefault="00594ED8" w:rsidP="00594ED8">
            <w:pPr>
              <w:jc w:val="both"/>
              <w:rPr>
                <w:rFonts w:ascii="Century Gothic" w:hAnsi="Century Gothic" w:cs="Arial"/>
              </w:rPr>
            </w:pPr>
            <w:r w:rsidRPr="00990465">
              <w:rPr>
                <w:rFonts w:ascii="Century Gothic" w:hAnsi="Century Gothic" w:cs="Arial"/>
              </w:rPr>
              <w:t>Memorando General</w:t>
            </w:r>
          </w:p>
          <w:p w:rsidR="00594ED8" w:rsidRPr="00990465" w:rsidRDefault="00594ED8" w:rsidP="00594ED8">
            <w:pPr>
              <w:jc w:val="both"/>
              <w:rPr>
                <w:rFonts w:ascii="Century Gothic" w:hAnsi="Century Gothic" w:cs="Arial"/>
              </w:rPr>
            </w:pPr>
          </w:p>
          <w:p w:rsidR="00594ED8" w:rsidRPr="00990465" w:rsidRDefault="00594ED8" w:rsidP="00594ED8">
            <w:pPr>
              <w:jc w:val="both"/>
              <w:rPr>
                <w:rFonts w:ascii="Century Gothic" w:hAnsi="Century Gothic" w:cs="Arial"/>
              </w:rPr>
            </w:pPr>
          </w:p>
        </w:tc>
      </w:tr>
    </w:tbl>
    <w:p w:rsidR="00671498" w:rsidRPr="00990465" w:rsidRDefault="00671498" w:rsidP="005801EF">
      <w:pPr>
        <w:jc w:val="both"/>
        <w:rPr>
          <w:rFonts w:ascii="Century Gothic" w:hAnsi="Century Gothic" w:cs="Arial"/>
          <w:bCs/>
        </w:rPr>
      </w:pPr>
    </w:p>
    <w:p w:rsidR="00CA37DE" w:rsidRPr="00990465" w:rsidRDefault="00B906D0" w:rsidP="005801EF">
      <w:pPr>
        <w:jc w:val="both"/>
        <w:rPr>
          <w:rFonts w:ascii="Century Gothic" w:hAnsi="Century Gothic" w:cs="Arial"/>
        </w:rPr>
      </w:pPr>
      <w:r w:rsidRPr="00990465">
        <w:rPr>
          <w:rFonts w:ascii="Century Gothic" w:hAnsi="Century Gothic" w:cs="Arial"/>
          <w:bCs/>
        </w:rPr>
        <w:t>Formatos para uso general de la entidad, consultado y adaptado según la norma Icontec 3393.</w:t>
      </w:r>
      <w:r w:rsidR="00CA37DE" w:rsidRPr="00990465">
        <w:rPr>
          <w:rFonts w:ascii="Century Gothic" w:hAnsi="Century Gothic" w:cs="Arial"/>
        </w:rPr>
        <w:t xml:space="preserve">       </w:t>
      </w:r>
    </w:p>
    <w:sectPr w:rsidR="00CA37DE" w:rsidRPr="00990465" w:rsidSect="006C267E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6FC" w:rsidRDefault="008446FC" w:rsidP="00B50265">
      <w:pPr>
        <w:spacing w:after="0" w:line="240" w:lineRule="auto"/>
      </w:pPr>
      <w:r>
        <w:separator/>
      </w:r>
    </w:p>
  </w:endnote>
  <w:endnote w:type="continuationSeparator" w:id="1">
    <w:p w:rsidR="008446FC" w:rsidRDefault="008446FC" w:rsidP="00B5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6FC" w:rsidRDefault="008446FC" w:rsidP="00B50265">
      <w:pPr>
        <w:spacing w:after="0" w:line="240" w:lineRule="auto"/>
      </w:pPr>
      <w:r>
        <w:separator/>
      </w:r>
    </w:p>
  </w:footnote>
  <w:footnote w:type="continuationSeparator" w:id="1">
    <w:p w:rsidR="008446FC" w:rsidRDefault="008446FC" w:rsidP="00B50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1E0"/>
    </w:tblPr>
    <w:tblGrid>
      <w:gridCol w:w="2676"/>
      <w:gridCol w:w="5788"/>
      <w:gridCol w:w="1708"/>
    </w:tblGrid>
    <w:tr w:rsidR="00DC3360" w:rsidRPr="00B1135C" w:rsidTr="00DC3360">
      <w:trPr>
        <w:trHeight w:val="456"/>
        <w:jc w:val="center"/>
      </w:trPr>
      <w:tc>
        <w:tcPr>
          <w:tcW w:w="2676" w:type="dxa"/>
          <w:vMerge w:val="restart"/>
        </w:tcPr>
        <w:p w:rsidR="00DC3360" w:rsidRPr="002D7CBB" w:rsidRDefault="00DC3360" w:rsidP="00B50265">
          <w:pPr>
            <w:jc w:val="right"/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414463" cy="447675"/>
                <wp:effectExtent l="0" t="0" r="0" b="0"/>
                <wp:docPr id="18296" name="10 Imagen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296" name="10 Imagen" descr="logo.jp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4463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88" w:type="dxa"/>
          <w:vAlign w:val="center"/>
        </w:tcPr>
        <w:p w:rsidR="00DC3360" w:rsidRPr="00F04D09" w:rsidRDefault="00DC3360" w:rsidP="00B50265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F04D09">
            <w:rPr>
              <w:rFonts w:ascii="Century Gothic" w:hAnsi="Century Gothic" w:cs="Tahoma"/>
              <w:b/>
              <w:sz w:val="20"/>
              <w:szCs w:val="20"/>
              <w:lang w:val="en-US"/>
            </w:rPr>
            <w:t>PDO-DIGD-03</w:t>
          </w:r>
        </w:p>
      </w:tc>
      <w:tc>
        <w:tcPr>
          <w:tcW w:w="1708" w:type="dxa"/>
          <w:vMerge w:val="restart"/>
          <w:vAlign w:val="center"/>
        </w:tcPr>
        <w:p w:rsidR="00DC3360" w:rsidRPr="00B1135C" w:rsidRDefault="00DC3360" w:rsidP="00B50265">
          <w:pPr>
            <w:pStyle w:val="Encabezado"/>
            <w:jc w:val="center"/>
            <w:rPr>
              <w:rFonts w:ascii="Century Gothic" w:hAnsi="Century Gothic" w:cs="Arial"/>
              <w:b/>
            </w:rPr>
          </w:pPr>
          <w:r w:rsidRPr="00CB4D6D">
            <w:rPr>
              <w:rFonts w:ascii="Century Gothic" w:hAnsi="Century Gothic" w:cs="Tahoma"/>
              <w:sz w:val="16"/>
              <w:szCs w:val="16"/>
              <w:lang w:val="es-CO"/>
            </w:rPr>
            <w:t>Página</w:t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t xml:space="preserve"> </w:t>
          </w:r>
          <w:r w:rsidR="00532081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begin"/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instrText xml:space="preserve"> PAGE </w:instrText>
          </w:r>
          <w:r w:rsidR="00532081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separate"/>
          </w:r>
          <w:r w:rsidR="00990465">
            <w:rPr>
              <w:rFonts w:ascii="Century Gothic" w:hAnsi="Century Gothic" w:cs="Tahoma"/>
              <w:noProof/>
              <w:sz w:val="16"/>
              <w:szCs w:val="16"/>
              <w:lang w:val="en-US"/>
            </w:rPr>
            <w:t>1</w:t>
          </w:r>
          <w:r w:rsidR="00532081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end"/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t xml:space="preserve"> de </w:t>
          </w:r>
          <w:r w:rsidR="00532081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begin"/>
          </w:r>
          <w:r w:rsidRPr="00CB4D6D">
            <w:rPr>
              <w:rFonts w:ascii="Century Gothic" w:hAnsi="Century Gothic" w:cs="Tahoma"/>
              <w:sz w:val="16"/>
              <w:szCs w:val="16"/>
              <w:lang w:val="en-US"/>
            </w:rPr>
            <w:instrText xml:space="preserve"> NUMPAGES </w:instrText>
          </w:r>
          <w:r w:rsidR="00532081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separate"/>
          </w:r>
          <w:r w:rsidR="00990465">
            <w:rPr>
              <w:rFonts w:ascii="Century Gothic" w:hAnsi="Century Gothic" w:cs="Tahoma"/>
              <w:noProof/>
              <w:sz w:val="16"/>
              <w:szCs w:val="16"/>
              <w:lang w:val="en-US"/>
            </w:rPr>
            <w:t>4</w:t>
          </w:r>
          <w:r w:rsidR="00532081" w:rsidRPr="00CB4D6D">
            <w:rPr>
              <w:rFonts w:ascii="Century Gothic" w:hAnsi="Century Gothic" w:cs="Tahoma"/>
              <w:sz w:val="16"/>
              <w:szCs w:val="16"/>
              <w:lang w:val="en-US"/>
            </w:rPr>
            <w:fldChar w:fldCharType="end"/>
          </w:r>
        </w:p>
      </w:tc>
    </w:tr>
    <w:tr w:rsidR="00DC3360" w:rsidRPr="00B1135C" w:rsidTr="00DC3360">
      <w:tblPrEx>
        <w:tblCellMar>
          <w:left w:w="108" w:type="dxa"/>
          <w:right w:w="108" w:type="dxa"/>
        </w:tblCellMar>
      </w:tblPrEx>
      <w:trPr>
        <w:trHeight w:val="207"/>
        <w:jc w:val="center"/>
      </w:trPr>
      <w:tc>
        <w:tcPr>
          <w:tcW w:w="2676" w:type="dxa"/>
          <w:vMerge/>
        </w:tcPr>
        <w:p w:rsidR="00DC3360" w:rsidRPr="00B1135C" w:rsidRDefault="00DC3360" w:rsidP="00B50265">
          <w:pPr>
            <w:pStyle w:val="Encabezado"/>
            <w:rPr>
              <w:rFonts w:cs="Arial"/>
              <w:b/>
            </w:rPr>
          </w:pPr>
        </w:p>
      </w:tc>
      <w:tc>
        <w:tcPr>
          <w:tcW w:w="5788" w:type="dxa"/>
          <w:vAlign w:val="center"/>
        </w:tcPr>
        <w:p w:rsidR="00DC3360" w:rsidRPr="00F04D09" w:rsidRDefault="00DC3360" w:rsidP="00B50265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F04D09">
            <w:rPr>
              <w:rFonts w:ascii="Century Gothic" w:hAnsi="Century Gothic" w:cs="Tahoma"/>
              <w:b/>
              <w:sz w:val="20"/>
              <w:szCs w:val="20"/>
            </w:rPr>
            <w:t xml:space="preserve">PROCEDIMIENTO PRODUCCION DOCUMENTAL </w:t>
          </w:r>
        </w:p>
      </w:tc>
      <w:tc>
        <w:tcPr>
          <w:tcW w:w="1708" w:type="dxa"/>
          <w:vMerge/>
          <w:vAlign w:val="center"/>
        </w:tcPr>
        <w:p w:rsidR="00DC3360" w:rsidRPr="00B1135C" w:rsidRDefault="00DC3360" w:rsidP="00B50265">
          <w:pPr>
            <w:pStyle w:val="Encabezado"/>
            <w:rPr>
              <w:rFonts w:cs="Arial"/>
              <w:b/>
            </w:rPr>
          </w:pPr>
        </w:p>
      </w:tc>
    </w:tr>
  </w:tbl>
  <w:p w:rsidR="00DC3360" w:rsidRDefault="00DC336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994"/>
    <w:multiLevelType w:val="hybridMultilevel"/>
    <w:tmpl w:val="2ED88F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A2048"/>
    <w:multiLevelType w:val="hybridMultilevel"/>
    <w:tmpl w:val="09DC8C3E"/>
    <w:lvl w:ilvl="0" w:tplc="8996E9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982EA6"/>
    <w:multiLevelType w:val="hybridMultilevel"/>
    <w:tmpl w:val="D876C80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09479C"/>
    <w:multiLevelType w:val="hybridMultilevel"/>
    <w:tmpl w:val="265CEA80"/>
    <w:lvl w:ilvl="0" w:tplc="5F268A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F4362"/>
    <w:multiLevelType w:val="hybridMultilevel"/>
    <w:tmpl w:val="AB0201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A19F9"/>
    <w:multiLevelType w:val="hybridMultilevel"/>
    <w:tmpl w:val="2D7A2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A43EBF"/>
    <w:multiLevelType w:val="hybridMultilevel"/>
    <w:tmpl w:val="DD6C27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A076C2"/>
    <w:multiLevelType w:val="hybridMultilevel"/>
    <w:tmpl w:val="6BA2B5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E94457"/>
    <w:multiLevelType w:val="hybridMultilevel"/>
    <w:tmpl w:val="C54ED6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E7C93"/>
    <w:multiLevelType w:val="hybridMultilevel"/>
    <w:tmpl w:val="C79655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8500A4"/>
    <w:multiLevelType w:val="hybridMultilevel"/>
    <w:tmpl w:val="9E6038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6B4DE1"/>
    <w:multiLevelType w:val="hybridMultilevel"/>
    <w:tmpl w:val="0F5EFC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5D3A44"/>
    <w:multiLevelType w:val="hybridMultilevel"/>
    <w:tmpl w:val="605C2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CA486F"/>
    <w:multiLevelType w:val="hybridMultilevel"/>
    <w:tmpl w:val="A8926C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A37E7B"/>
    <w:multiLevelType w:val="hybridMultilevel"/>
    <w:tmpl w:val="9B38427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B15139"/>
    <w:multiLevelType w:val="hybridMultilevel"/>
    <w:tmpl w:val="D3E472E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13"/>
  </w:num>
  <w:num w:numId="5">
    <w:abstractNumId w:val="5"/>
  </w:num>
  <w:num w:numId="6">
    <w:abstractNumId w:val="12"/>
  </w:num>
  <w:num w:numId="7">
    <w:abstractNumId w:val="10"/>
  </w:num>
  <w:num w:numId="8">
    <w:abstractNumId w:val="6"/>
  </w:num>
  <w:num w:numId="9">
    <w:abstractNumId w:val="15"/>
  </w:num>
  <w:num w:numId="10">
    <w:abstractNumId w:val="11"/>
  </w:num>
  <w:num w:numId="11">
    <w:abstractNumId w:val="9"/>
  </w:num>
  <w:num w:numId="12">
    <w:abstractNumId w:val="2"/>
  </w:num>
  <w:num w:numId="13">
    <w:abstractNumId w:val="8"/>
  </w:num>
  <w:num w:numId="14">
    <w:abstractNumId w:val="3"/>
  </w:num>
  <w:num w:numId="15">
    <w:abstractNumId w:val="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7894"/>
    <w:rsid w:val="00006A10"/>
    <w:rsid w:val="000A7A1C"/>
    <w:rsid w:val="000C10DE"/>
    <w:rsid w:val="000D343A"/>
    <w:rsid w:val="000E6AA9"/>
    <w:rsid w:val="00100EDB"/>
    <w:rsid w:val="001017C7"/>
    <w:rsid w:val="00163A73"/>
    <w:rsid w:val="001D4844"/>
    <w:rsid w:val="00247C67"/>
    <w:rsid w:val="00334C8A"/>
    <w:rsid w:val="00362BC4"/>
    <w:rsid w:val="003B5203"/>
    <w:rsid w:val="003F1B2F"/>
    <w:rsid w:val="004147F4"/>
    <w:rsid w:val="00417749"/>
    <w:rsid w:val="00491D82"/>
    <w:rsid w:val="004A43EA"/>
    <w:rsid w:val="004D65E4"/>
    <w:rsid w:val="004D6A84"/>
    <w:rsid w:val="005069B2"/>
    <w:rsid w:val="00532081"/>
    <w:rsid w:val="005801EF"/>
    <w:rsid w:val="00594ED8"/>
    <w:rsid w:val="00671498"/>
    <w:rsid w:val="006C267E"/>
    <w:rsid w:val="006D35FA"/>
    <w:rsid w:val="00765473"/>
    <w:rsid w:val="008446FC"/>
    <w:rsid w:val="00851170"/>
    <w:rsid w:val="00857D0C"/>
    <w:rsid w:val="0086739C"/>
    <w:rsid w:val="00990465"/>
    <w:rsid w:val="00A0436B"/>
    <w:rsid w:val="00A35AE0"/>
    <w:rsid w:val="00A470D7"/>
    <w:rsid w:val="00A56439"/>
    <w:rsid w:val="00A714E4"/>
    <w:rsid w:val="00A86F32"/>
    <w:rsid w:val="00AB1B10"/>
    <w:rsid w:val="00B50265"/>
    <w:rsid w:val="00B7717B"/>
    <w:rsid w:val="00B906D0"/>
    <w:rsid w:val="00C035C1"/>
    <w:rsid w:val="00C07894"/>
    <w:rsid w:val="00C15D0C"/>
    <w:rsid w:val="00C860FD"/>
    <w:rsid w:val="00CA016E"/>
    <w:rsid w:val="00CA37DE"/>
    <w:rsid w:val="00CB3330"/>
    <w:rsid w:val="00CC3D5F"/>
    <w:rsid w:val="00CF1B12"/>
    <w:rsid w:val="00D07A76"/>
    <w:rsid w:val="00D21006"/>
    <w:rsid w:val="00D6405C"/>
    <w:rsid w:val="00D756B5"/>
    <w:rsid w:val="00D828A4"/>
    <w:rsid w:val="00DA2107"/>
    <w:rsid w:val="00DC3360"/>
    <w:rsid w:val="00E10632"/>
    <w:rsid w:val="00E31225"/>
    <w:rsid w:val="00E72046"/>
    <w:rsid w:val="00E9329B"/>
    <w:rsid w:val="00EC157F"/>
    <w:rsid w:val="00EF2201"/>
    <w:rsid w:val="00F04D09"/>
    <w:rsid w:val="00F252F6"/>
    <w:rsid w:val="00F76B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89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0789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07894"/>
  </w:style>
  <w:style w:type="paragraph" w:styleId="Prrafodelista">
    <w:name w:val="List Paragraph"/>
    <w:basedOn w:val="Normal"/>
    <w:uiPriority w:val="34"/>
    <w:qFormat/>
    <w:rsid w:val="00E31225"/>
    <w:pPr>
      <w:ind w:left="720"/>
      <w:contextualSpacing/>
    </w:pPr>
  </w:style>
  <w:style w:type="table" w:styleId="Tablaconcuadrcula">
    <w:name w:val="Table Grid"/>
    <w:basedOn w:val="Tablanormal"/>
    <w:uiPriority w:val="59"/>
    <w:rsid w:val="00CB3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B5026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265"/>
  </w:style>
  <w:style w:type="paragraph" w:styleId="Textodeglobo">
    <w:name w:val="Balloon Text"/>
    <w:basedOn w:val="Normal"/>
    <w:link w:val="TextodegloboCar"/>
    <w:uiPriority w:val="99"/>
    <w:semiHidden/>
    <w:unhideWhenUsed/>
    <w:rsid w:val="00A0436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436B"/>
    <w:rPr>
      <w:rFonts w:ascii="Lucida Grande" w:hAnsi="Lucida Grande" w:cs="Lucida Grande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07A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07A7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07A7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07A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07A76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334C8A"/>
    <w:pPr>
      <w:spacing w:after="12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34C8A"/>
    <w:rPr>
      <w:rFonts w:ascii="Arial" w:eastAsia="Times New Roman" w:hAnsi="Arial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334C8A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334C8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inespaciado">
    <w:name w:val="No Spacing"/>
    <w:uiPriority w:val="1"/>
    <w:qFormat/>
    <w:rsid w:val="00E10632"/>
    <w:pPr>
      <w:spacing w:after="0" w:line="240" w:lineRule="auto"/>
    </w:pPr>
    <w:rPr>
      <w:rFonts w:ascii="Calibri" w:eastAsia="Calibri" w:hAnsi="Calibri" w:cs="Times New Roman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772</Words>
  <Characters>4248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</dc:creator>
  <cp:lastModifiedBy>SGC</cp:lastModifiedBy>
  <cp:revision>4</cp:revision>
  <dcterms:created xsi:type="dcterms:W3CDTF">2017-05-05T22:32:00Z</dcterms:created>
  <dcterms:modified xsi:type="dcterms:W3CDTF">2017-10-26T15:13:00Z</dcterms:modified>
</cp:coreProperties>
</file>