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CF3D7" w14:textId="77777777" w:rsidR="00475493" w:rsidRPr="00595AA3" w:rsidRDefault="00475493" w:rsidP="00475493">
      <w:pPr>
        <w:spacing w:after="0" w:line="240" w:lineRule="auto"/>
        <w:jc w:val="center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PORTADA</w:t>
      </w:r>
    </w:p>
    <w:p w14:paraId="33D8DAAA" w14:textId="77777777" w:rsidR="00F0159A" w:rsidRPr="00595AA3" w:rsidRDefault="00F0159A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7314"/>
      </w:tblGrid>
      <w:tr w:rsidR="00F9046B" w:rsidRPr="00595AA3" w14:paraId="0C820996" w14:textId="77777777" w:rsidTr="00475493">
        <w:trPr>
          <w:trHeight w:val="406"/>
        </w:trPr>
        <w:tc>
          <w:tcPr>
            <w:tcW w:w="1514" w:type="dxa"/>
            <w:shd w:val="clear" w:color="auto" w:fill="D9D9D9"/>
            <w:vAlign w:val="center"/>
          </w:tcPr>
          <w:p w14:paraId="21497172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VERSIÓN</w:t>
            </w:r>
          </w:p>
        </w:tc>
        <w:tc>
          <w:tcPr>
            <w:tcW w:w="7314" w:type="dxa"/>
            <w:shd w:val="clear" w:color="auto" w:fill="D9D9D9"/>
            <w:vAlign w:val="center"/>
          </w:tcPr>
          <w:p w14:paraId="1991E16E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JUSTIFICACIÓN DE LA MODIFICACIÓN</w:t>
            </w:r>
          </w:p>
        </w:tc>
      </w:tr>
      <w:tr w:rsidR="00EF4BCF" w:rsidRPr="00595AA3" w14:paraId="74F4686A" w14:textId="77777777" w:rsidTr="00475493">
        <w:tc>
          <w:tcPr>
            <w:tcW w:w="1514" w:type="dxa"/>
            <w:shd w:val="clear" w:color="auto" w:fill="auto"/>
            <w:vAlign w:val="center"/>
          </w:tcPr>
          <w:p w14:paraId="73B6840C" w14:textId="77777777" w:rsidR="00EF4BCF" w:rsidRPr="00595AA3" w:rsidRDefault="004627E7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7314" w:type="dxa"/>
            <w:shd w:val="clear" w:color="auto" w:fill="auto"/>
          </w:tcPr>
          <w:p w14:paraId="3BF4C848" w14:textId="77777777" w:rsidR="00A303B2" w:rsidRPr="00A303B2" w:rsidRDefault="00A303B2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A303B2">
              <w:rPr>
                <w:rFonts w:ascii="Century Gothic" w:hAnsi="Century Gothic" w:cs="Arial"/>
                <w:b/>
                <w:sz w:val="20"/>
                <w:szCs w:val="20"/>
              </w:rPr>
              <w:t>Agosto 30 de 2016</w:t>
            </w:r>
          </w:p>
          <w:p w14:paraId="38B438D0" w14:textId="77777777" w:rsidR="00EF4BCF" w:rsidRPr="00595AA3" w:rsidRDefault="004627E7" w:rsidP="0041492D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sz w:val="20"/>
                <w:szCs w:val="20"/>
              </w:rPr>
              <w:t>Lanzamiento</w:t>
            </w:r>
          </w:p>
        </w:tc>
      </w:tr>
      <w:tr w:rsidR="00431E5F" w:rsidRPr="00595AA3" w14:paraId="4928A9FD" w14:textId="77777777" w:rsidTr="00475493">
        <w:tc>
          <w:tcPr>
            <w:tcW w:w="1514" w:type="dxa"/>
            <w:shd w:val="clear" w:color="auto" w:fill="auto"/>
            <w:vAlign w:val="center"/>
          </w:tcPr>
          <w:p w14:paraId="2E2623F3" w14:textId="380E314B" w:rsidR="00431E5F" w:rsidRPr="00595AA3" w:rsidRDefault="00431E5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7314" w:type="dxa"/>
            <w:shd w:val="clear" w:color="auto" w:fill="auto"/>
          </w:tcPr>
          <w:p w14:paraId="0F9FD58E" w14:textId="77777777" w:rsidR="00431E5F" w:rsidRDefault="00431E5F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Marzo 24 de 2020</w:t>
            </w:r>
          </w:p>
          <w:p w14:paraId="083DE28B" w14:textId="27C4197E" w:rsidR="00431E5F" w:rsidRPr="0059000D" w:rsidRDefault="00431E5F" w:rsidP="00590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</w:pPr>
            <w:r w:rsidRPr="00431E5F">
              <w:rPr>
                <w:rFonts w:ascii="Century Gothic" w:hAnsi="Century Gothic" w:cs="Arial"/>
                <w:bCs/>
                <w:sz w:val="20"/>
                <w:szCs w:val="20"/>
              </w:rPr>
              <w:t>Ajuste en el numeral 5.2, se agregó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431E5F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Directivos y Profesionales II involucrados.</w:t>
            </w:r>
          </w:p>
        </w:tc>
      </w:tr>
      <w:tr w:rsidR="00B93B61" w:rsidRPr="00595AA3" w14:paraId="0A24FBFF" w14:textId="77777777" w:rsidTr="00475493">
        <w:tc>
          <w:tcPr>
            <w:tcW w:w="1514" w:type="dxa"/>
            <w:shd w:val="clear" w:color="auto" w:fill="auto"/>
            <w:vAlign w:val="center"/>
          </w:tcPr>
          <w:p w14:paraId="028E0A11" w14:textId="47E42D91" w:rsidR="00B93B61" w:rsidRDefault="00B93B61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7314" w:type="dxa"/>
            <w:shd w:val="clear" w:color="auto" w:fill="auto"/>
          </w:tcPr>
          <w:p w14:paraId="23730608" w14:textId="77777777" w:rsidR="00B93B61" w:rsidRDefault="00B93B61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Mayo 13 de 2020</w:t>
            </w:r>
          </w:p>
          <w:p w14:paraId="1E24F057" w14:textId="6859D468" w:rsidR="00B93B61" w:rsidRDefault="00B93B61" w:rsidP="0041492D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74501C">
              <w:rPr>
                <w:rFonts w:ascii="Century Gothic" w:hAnsi="Century Gothic" w:cs="Arial"/>
                <w:bCs/>
                <w:sz w:val="20"/>
                <w:szCs w:val="20"/>
              </w:rPr>
              <w:t>Se ajustaron las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>Consideraciones generales y Descripción de Actividades incluyendo actividades en caso de emergencia social</w:t>
            </w:r>
          </w:p>
        </w:tc>
      </w:tr>
      <w:tr w:rsidR="00475493" w:rsidRPr="00595AA3" w14:paraId="2DFE1489" w14:textId="77777777" w:rsidTr="00475493">
        <w:tc>
          <w:tcPr>
            <w:tcW w:w="1514" w:type="dxa"/>
            <w:shd w:val="clear" w:color="auto" w:fill="auto"/>
            <w:vAlign w:val="center"/>
          </w:tcPr>
          <w:p w14:paraId="52DA7D63" w14:textId="09490425" w:rsidR="00475493" w:rsidRDefault="00163FD4" w:rsidP="00475493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7314" w:type="dxa"/>
            <w:shd w:val="clear" w:color="auto" w:fill="auto"/>
          </w:tcPr>
          <w:p w14:paraId="7E5B78C0" w14:textId="77777777" w:rsidR="00475493" w:rsidRPr="00C00907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/>
                <w:sz w:val="20"/>
                <w:szCs w:val="20"/>
              </w:rPr>
              <w:t>Junio 24 de 2020</w:t>
            </w:r>
          </w:p>
          <w:p w14:paraId="149B0351" w14:textId="77777777" w:rsidR="00475493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C00907">
              <w:rPr>
                <w:rFonts w:ascii="Century Gothic" w:hAnsi="Century Gothic" w:cs="Arial"/>
                <w:bCs/>
                <w:sz w:val="20"/>
                <w:szCs w:val="20"/>
              </w:rPr>
              <w:t>Se incluye el concepto de Emergencia social</w:t>
            </w: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 dentro del numeral 3 de Terminología.</w:t>
            </w:r>
          </w:p>
          <w:p w14:paraId="230911D6" w14:textId="5C2D3A8C" w:rsidR="00163FD4" w:rsidRDefault="00163FD4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Cs/>
                <w:sz w:val="20"/>
                <w:szCs w:val="20"/>
              </w:rPr>
              <w:t xml:space="preserve">Se define para el caso de la emergencia social como es el manejo de </w:t>
            </w:r>
            <w:r w:rsidRPr="00085502">
              <w:rPr>
                <w:rFonts w:ascii="Century Gothic" w:eastAsia="Times New Roman" w:hAnsi="Century Gothic" w:cs="Arial"/>
                <w:bCs/>
                <w:sz w:val="20"/>
                <w:szCs w:val="20"/>
                <w:lang w:eastAsia="es-ES"/>
              </w:rPr>
              <w:t>Paz y salvo</w:t>
            </w: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eastAsia="es-ES"/>
              </w:rPr>
              <w:t>.</w:t>
            </w:r>
          </w:p>
        </w:tc>
      </w:tr>
    </w:tbl>
    <w:p w14:paraId="5F569714" w14:textId="77777777" w:rsidR="00F9046B" w:rsidRPr="00595AA3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17EEBBC0" w14:textId="77777777" w:rsidR="00F9046B" w:rsidRPr="00595AA3" w:rsidRDefault="00F9046B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F9046B" w:rsidRPr="00595AA3" w14:paraId="71A20560" w14:textId="77777777" w:rsidTr="00475493">
        <w:trPr>
          <w:trHeight w:val="396"/>
          <w:jc w:val="center"/>
        </w:trPr>
        <w:tc>
          <w:tcPr>
            <w:tcW w:w="2942" w:type="dxa"/>
            <w:shd w:val="clear" w:color="auto" w:fill="D9D9D9"/>
            <w:vAlign w:val="center"/>
          </w:tcPr>
          <w:p w14:paraId="3CA5744A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ELABORÓ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326B15EC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REVISÓ</w:t>
            </w:r>
          </w:p>
        </w:tc>
        <w:tc>
          <w:tcPr>
            <w:tcW w:w="2943" w:type="dxa"/>
            <w:shd w:val="clear" w:color="auto" w:fill="D9D9D9"/>
            <w:vAlign w:val="center"/>
          </w:tcPr>
          <w:p w14:paraId="5134CCCF" w14:textId="77777777" w:rsidR="00F9046B" w:rsidRPr="00C52E21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APROBÓ</w:t>
            </w:r>
          </w:p>
        </w:tc>
      </w:tr>
      <w:tr w:rsidR="00475493" w:rsidRPr="00595AA3" w14:paraId="7A8A40A7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6FB52E75" w14:textId="1D077EB5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Kelly Triana Gómez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14C41EA4" w14:textId="38B2C7FE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Sandra Moreno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2D82EDA" w14:textId="0364E46E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Nombre: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sz w:val="20"/>
                <w:szCs w:val="20"/>
              </w:rPr>
              <w:t>Sandra Moreno</w:t>
            </w:r>
          </w:p>
        </w:tc>
      </w:tr>
      <w:tr w:rsidR="00475493" w:rsidRPr="00595AA3" w14:paraId="65F4A29C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24DF303E" w14:textId="0BDDD5A1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Profesional </w:t>
            </w:r>
            <w:r>
              <w:rPr>
                <w:rFonts w:ascii="Century Gothic" w:hAnsi="Century Gothic" w:cs="Arial"/>
                <w:sz w:val="20"/>
                <w:szCs w:val="20"/>
              </w:rPr>
              <w:t>II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de Talento Humano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14A91D1" w14:textId="74627618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</w:t>
            </w:r>
            <w:r>
              <w:rPr>
                <w:rFonts w:ascii="Century Gothic" w:hAnsi="Century Gothic" w:cs="Arial"/>
                <w:sz w:val="20"/>
                <w:szCs w:val="20"/>
              </w:rPr>
              <w:t>ofesional II Gestión de Calidad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4C8C9DB" w14:textId="0142C3EF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Cargo:</w:t>
            </w:r>
            <w:r w:rsidRPr="00C52E21">
              <w:rPr>
                <w:rFonts w:ascii="Century Gothic" w:hAnsi="Century Gothic" w:cs="Arial"/>
                <w:sz w:val="20"/>
                <w:szCs w:val="20"/>
              </w:rPr>
              <w:t xml:space="preserve"> Pr</w:t>
            </w:r>
            <w:r>
              <w:rPr>
                <w:rFonts w:ascii="Century Gothic" w:hAnsi="Century Gothic" w:cs="Arial"/>
                <w:sz w:val="20"/>
                <w:szCs w:val="20"/>
              </w:rPr>
              <w:t>ofesional II Gestión de Calidad</w:t>
            </w:r>
          </w:p>
        </w:tc>
      </w:tr>
      <w:tr w:rsidR="00475493" w:rsidRPr="00595AA3" w14:paraId="5C396FF2" w14:textId="77777777" w:rsidTr="00475493">
        <w:trPr>
          <w:jc w:val="center"/>
        </w:trPr>
        <w:tc>
          <w:tcPr>
            <w:tcW w:w="2942" w:type="dxa"/>
            <w:shd w:val="clear" w:color="auto" w:fill="auto"/>
            <w:vAlign w:val="center"/>
          </w:tcPr>
          <w:p w14:paraId="750F2285" w14:textId="73539D48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60AC3F13" w14:textId="65F0FAAA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4AFCB85C" w14:textId="268ED20D" w:rsidR="00475493" w:rsidRPr="00C52E21" w:rsidRDefault="00475493" w:rsidP="00475493">
            <w:pPr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 xml:space="preserve">Fecha:  </w:t>
            </w:r>
            <w:r w:rsidRPr="00EE163E">
              <w:rPr>
                <w:rFonts w:ascii="Century Gothic" w:hAnsi="Century Gothic" w:cs="Arial"/>
                <w:bCs/>
                <w:sz w:val="20"/>
                <w:szCs w:val="20"/>
              </w:rPr>
              <w:t>junio 24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2020</w:t>
            </w:r>
          </w:p>
        </w:tc>
      </w:tr>
    </w:tbl>
    <w:p w14:paraId="22887E8B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p w14:paraId="696B55FD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3859"/>
        <w:gridCol w:w="548"/>
        <w:gridCol w:w="3873"/>
      </w:tblGrid>
      <w:tr w:rsidR="00F9046B" w:rsidRPr="00595AA3" w14:paraId="74DADCAD" w14:textId="77777777" w:rsidTr="00131F7C">
        <w:trPr>
          <w:trHeight w:val="388"/>
        </w:trPr>
        <w:tc>
          <w:tcPr>
            <w:tcW w:w="8828" w:type="dxa"/>
            <w:gridSpan w:val="4"/>
            <w:shd w:val="clear" w:color="auto" w:fill="D9D9D9"/>
            <w:vAlign w:val="center"/>
          </w:tcPr>
          <w:p w14:paraId="55CEAD4A" w14:textId="77777777" w:rsidR="00F9046B" w:rsidRPr="00595AA3" w:rsidRDefault="00F9046B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C52E21">
              <w:rPr>
                <w:rFonts w:ascii="Century Gothic" w:hAnsi="Century Gothic" w:cs="Arial"/>
                <w:b/>
                <w:sz w:val="20"/>
                <w:szCs w:val="20"/>
              </w:rPr>
              <w:t>LISTA DE DISTRIBUCIÓN</w:t>
            </w:r>
          </w:p>
        </w:tc>
      </w:tr>
      <w:tr w:rsidR="00D1183D" w:rsidRPr="00595AA3" w14:paraId="5D2700CE" w14:textId="77777777" w:rsidTr="00131F7C">
        <w:trPr>
          <w:trHeight w:val="388"/>
        </w:trPr>
        <w:tc>
          <w:tcPr>
            <w:tcW w:w="548" w:type="dxa"/>
            <w:shd w:val="clear" w:color="auto" w:fill="D9D9D9"/>
            <w:vAlign w:val="center"/>
          </w:tcPr>
          <w:p w14:paraId="0B50CF2A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59" w:type="dxa"/>
            <w:shd w:val="clear" w:color="auto" w:fill="D9D9D9"/>
            <w:vAlign w:val="center"/>
          </w:tcPr>
          <w:p w14:paraId="36282A8B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  <w:tc>
          <w:tcPr>
            <w:tcW w:w="548" w:type="dxa"/>
            <w:shd w:val="clear" w:color="auto" w:fill="D9D9D9"/>
            <w:vAlign w:val="center"/>
          </w:tcPr>
          <w:p w14:paraId="3DF4D762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No.</w:t>
            </w:r>
          </w:p>
        </w:tc>
        <w:tc>
          <w:tcPr>
            <w:tcW w:w="3873" w:type="dxa"/>
            <w:shd w:val="clear" w:color="auto" w:fill="D9D9D9"/>
            <w:vAlign w:val="center"/>
          </w:tcPr>
          <w:p w14:paraId="74F7AFFA" w14:textId="77777777" w:rsidR="00D1183D" w:rsidRPr="00595AA3" w:rsidRDefault="00D1183D" w:rsidP="000D696F">
            <w:pPr>
              <w:suppressAutoHyphens/>
              <w:snapToGrid w:val="0"/>
              <w:spacing w:after="0" w:line="100" w:lineRule="atLeast"/>
              <w:jc w:val="center"/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</w:pPr>
            <w:r w:rsidRPr="00595AA3">
              <w:rPr>
                <w:rFonts w:ascii="Century Gothic" w:eastAsia="Times New Roman" w:hAnsi="Century Gothic" w:cs="Tahoma"/>
                <w:b/>
                <w:kern w:val="1"/>
                <w:sz w:val="20"/>
                <w:szCs w:val="20"/>
                <w:lang w:val="es-MX" w:eastAsia="ar-SA"/>
              </w:rPr>
              <w:t>Cargo</w:t>
            </w:r>
          </w:p>
        </w:tc>
      </w:tr>
      <w:tr w:rsidR="00131F7C" w:rsidRPr="00595AA3" w14:paraId="52CE7F11" w14:textId="77777777" w:rsidTr="00131F7C">
        <w:tc>
          <w:tcPr>
            <w:tcW w:w="548" w:type="dxa"/>
            <w:shd w:val="clear" w:color="auto" w:fill="auto"/>
            <w:vAlign w:val="center"/>
          </w:tcPr>
          <w:p w14:paraId="3C56C9C2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6886F908" w14:textId="186E5832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Presidente Ejecutivo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1D0C94C8" w14:textId="3E2B6C73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06B46D37" w14:textId="22EC4A80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Asuntos Jurídicos</w:t>
            </w:r>
          </w:p>
        </w:tc>
      </w:tr>
      <w:tr w:rsidR="00131F7C" w:rsidRPr="00595AA3" w14:paraId="080E559F" w14:textId="77777777" w:rsidTr="00131F7C">
        <w:tc>
          <w:tcPr>
            <w:tcW w:w="548" w:type="dxa"/>
            <w:shd w:val="clear" w:color="auto" w:fill="auto"/>
            <w:vAlign w:val="center"/>
          </w:tcPr>
          <w:p w14:paraId="56ED8FD5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72B3C45B" w14:textId="5DF2D85B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Profesional II de Talento Humano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580B910" w14:textId="1876806D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66488B21" w14:textId="152996A3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Desarrollo Institucional</w:t>
            </w:r>
          </w:p>
        </w:tc>
      </w:tr>
      <w:tr w:rsidR="00131F7C" w:rsidRPr="00595AA3" w14:paraId="3B288DCC" w14:textId="77777777" w:rsidTr="00131F7C">
        <w:tc>
          <w:tcPr>
            <w:tcW w:w="548" w:type="dxa"/>
            <w:shd w:val="clear" w:color="auto" w:fill="auto"/>
            <w:vAlign w:val="center"/>
          </w:tcPr>
          <w:p w14:paraId="28F76611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36136195" w14:textId="7784B82A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 xml:space="preserve">Dirección de Registros Públicos 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20936EF1" w14:textId="66B175D2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873" w:type="dxa"/>
            <w:shd w:val="clear" w:color="auto" w:fill="auto"/>
            <w:vAlign w:val="center"/>
          </w:tcPr>
          <w:p w14:paraId="5313D6E9" w14:textId="4101E1BD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sz w:val="20"/>
                <w:szCs w:val="20"/>
              </w:rPr>
              <w:t>Dirección de Promoción y Desarrollo</w:t>
            </w:r>
          </w:p>
        </w:tc>
      </w:tr>
      <w:tr w:rsidR="00131F7C" w:rsidRPr="00595AA3" w14:paraId="42495FC1" w14:textId="77777777" w:rsidTr="00131F7C">
        <w:tc>
          <w:tcPr>
            <w:tcW w:w="548" w:type="dxa"/>
            <w:shd w:val="clear" w:color="auto" w:fill="auto"/>
            <w:vAlign w:val="center"/>
          </w:tcPr>
          <w:p w14:paraId="1DD4AD31" w14:textId="77777777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B54A0">
              <w:rPr>
                <w:rFonts w:ascii="Century Gothic" w:hAnsi="Century Gothic" w:cs="Arial"/>
                <w:b/>
                <w:sz w:val="20"/>
                <w:szCs w:val="20"/>
              </w:rPr>
              <w:t>7</w:t>
            </w:r>
          </w:p>
        </w:tc>
        <w:tc>
          <w:tcPr>
            <w:tcW w:w="3859" w:type="dxa"/>
            <w:shd w:val="clear" w:color="auto" w:fill="auto"/>
            <w:vAlign w:val="center"/>
          </w:tcPr>
          <w:p w14:paraId="030501BA" w14:textId="003DF172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Dirección Administrativa y Financiera</w:t>
            </w:r>
          </w:p>
        </w:tc>
        <w:tc>
          <w:tcPr>
            <w:tcW w:w="548" w:type="dxa"/>
            <w:shd w:val="clear" w:color="auto" w:fill="auto"/>
            <w:vAlign w:val="center"/>
          </w:tcPr>
          <w:p w14:paraId="721FF6A3" w14:textId="63645776" w:rsidR="00131F7C" w:rsidRPr="00DB54A0" w:rsidRDefault="00131F7C" w:rsidP="00131F7C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873" w:type="dxa"/>
            <w:shd w:val="clear" w:color="auto" w:fill="auto"/>
            <w:vAlign w:val="center"/>
          </w:tcPr>
          <w:p w14:paraId="4F45C2A7" w14:textId="6BFFBBCA" w:rsidR="00131F7C" w:rsidRPr="00DB54A0" w:rsidRDefault="00131F7C" w:rsidP="00131F7C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03BD09C2" w14:textId="77777777" w:rsidR="00F9046B" w:rsidRPr="00595AA3" w:rsidRDefault="00F9046B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62C00C4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12615E6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D230953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42976CB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5BF01B8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5BB1BD9E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CC44511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209A81E2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275735F" w14:textId="53EF1C01" w:rsidR="003654FF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1712272F" w14:textId="2E76013B" w:rsidR="0059000D" w:rsidRDefault="0059000D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0019EF08" w14:textId="77777777" w:rsidR="0059000D" w:rsidRPr="00595AA3" w:rsidRDefault="0059000D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ED7ED29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4CB21C14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67EC1177" w14:textId="77777777" w:rsidR="003654FF" w:rsidRPr="00595AA3" w:rsidRDefault="003654FF" w:rsidP="007416D0">
      <w:pPr>
        <w:spacing w:after="0" w:line="240" w:lineRule="auto"/>
        <w:ind w:firstLine="708"/>
        <w:jc w:val="both"/>
        <w:rPr>
          <w:rFonts w:ascii="Century Gothic" w:hAnsi="Century Gothic" w:cs="Arial"/>
          <w:b/>
          <w:sz w:val="20"/>
          <w:szCs w:val="20"/>
        </w:rPr>
      </w:pPr>
    </w:p>
    <w:p w14:paraId="3ACEBB71" w14:textId="77777777" w:rsidR="004F03DE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lastRenderedPageBreak/>
        <w:t>OBJETIVO</w:t>
      </w:r>
    </w:p>
    <w:p w14:paraId="27F99EDE" w14:textId="77777777" w:rsidR="003A4B5F" w:rsidRPr="00595AA3" w:rsidRDefault="003A4B5F" w:rsidP="003A4B5F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2E5062B2" w14:textId="77777777" w:rsidR="00483591" w:rsidRPr="00483591" w:rsidRDefault="00483591" w:rsidP="003A4B5F">
      <w:pPr>
        <w:shd w:val="clear" w:color="auto" w:fill="FFFFFF"/>
        <w:spacing w:after="0" w:line="240" w:lineRule="auto"/>
        <w:ind w:right="150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  <w:r w:rsidRPr="00483591">
        <w:rPr>
          <w:rFonts w:ascii="Century Gothic" w:eastAsia="Times New Roman" w:hAnsi="Century Gothic" w:cs="Arial"/>
          <w:sz w:val="20"/>
          <w:szCs w:val="20"/>
          <w:lang w:val="es-ES" w:eastAsia="es-ES"/>
        </w:rPr>
        <w:t>Legalizar la situación laboral del funcionario en el menor tiempo posible, en el momento de la terminación del contrato o renuncia.</w:t>
      </w:r>
    </w:p>
    <w:p w14:paraId="5CE71B68" w14:textId="77777777" w:rsidR="004627E7" w:rsidRDefault="004627E7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29134F55" w14:textId="77777777" w:rsidR="003A4B5F" w:rsidRPr="00483591" w:rsidRDefault="003A4B5F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64D72E98" w14:textId="77777777" w:rsidR="0007655C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ALCANCE</w:t>
      </w:r>
    </w:p>
    <w:p w14:paraId="2E235855" w14:textId="77777777" w:rsidR="003A4B5F" w:rsidRPr="00595AA3" w:rsidRDefault="003A4B5F" w:rsidP="003A4B5F">
      <w:pPr>
        <w:pStyle w:val="Prrafodelista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D0089ED" w14:textId="77777777" w:rsidR="00483591" w:rsidRPr="00483591" w:rsidRDefault="00483591" w:rsidP="003A4B5F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 w:cs="Arial"/>
          <w:sz w:val="20"/>
          <w:szCs w:val="20"/>
        </w:rPr>
      </w:pPr>
      <w:r w:rsidRPr="00483591">
        <w:rPr>
          <w:rFonts w:ascii="Century Gothic" w:hAnsi="Century Gothic" w:cs="Arial"/>
          <w:sz w:val="20"/>
          <w:szCs w:val="20"/>
        </w:rPr>
        <w:t>Este procedimiento de aplicación e</w:t>
      </w:r>
      <w:r w:rsidR="005F0BAC">
        <w:rPr>
          <w:rFonts w:ascii="Century Gothic" w:hAnsi="Century Gothic" w:cs="Arial"/>
          <w:sz w:val="20"/>
          <w:szCs w:val="20"/>
        </w:rPr>
        <w:t>s general para la oficina principal, sedes</w:t>
      </w:r>
      <w:r w:rsidRPr="00483591">
        <w:rPr>
          <w:rFonts w:ascii="Century Gothic" w:hAnsi="Century Gothic" w:cs="Arial"/>
          <w:sz w:val="20"/>
          <w:szCs w:val="20"/>
        </w:rPr>
        <w:t xml:space="preserve"> </w:t>
      </w:r>
      <w:r w:rsidR="005F0BAC">
        <w:rPr>
          <w:rFonts w:ascii="Century Gothic" w:hAnsi="Century Gothic" w:cs="Arial"/>
          <w:sz w:val="20"/>
          <w:szCs w:val="20"/>
        </w:rPr>
        <w:t xml:space="preserve">y </w:t>
      </w:r>
      <w:r w:rsidRPr="00483591">
        <w:rPr>
          <w:rFonts w:ascii="Century Gothic" w:hAnsi="Century Gothic" w:cs="Arial"/>
          <w:sz w:val="20"/>
          <w:szCs w:val="20"/>
        </w:rPr>
        <w:t>dependencias de la Cámara de Comercio de Facatativá, en cada una de sus áreas y a todos los funcionarios de la entidad.</w:t>
      </w:r>
      <w:r w:rsidR="003C4AA2">
        <w:rPr>
          <w:rFonts w:ascii="Century Gothic" w:hAnsi="Century Gothic" w:cs="Arial"/>
          <w:sz w:val="20"/>
          <w:szCs w:val="20"/>
        </w:rPr>
        <w:t xml:space="preserve"> </w:t>
      </w:r>
    </w:p>
    <w:p w14:paraId="38B802CB" w14:textId="77777777" w:rsidR="004627E7" w:rsidRDefault="004627E7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064FFA58" w14:textId="77777777" w:rsidR="003A4B5F" w:rsidRPr="00483591" w:rsidRDefault="003A4B5F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4543B838" w14:textId="1DC762D2" w:rsidR="004F03DE" w:rsidRPr="00F430DC" w:rsidRDefault="00E00D98" w:rsidP="003A4B5F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F430DC">
        <w:rPr>
          <w:rFonts w:ascii="Century Gothic" w:hAnsi="Century Gothic" w:cs="Arial"/>
          <w:b/>
          <w:sz w:val="20"/>
          <w:szCs w:val="20"/>
        </w:rPr>
        <w:t>TERMINOLOGÍA</w:t>
      </w:r>
    </w:p>
    <w:p w14:paraId="51FF034D" w14:textId="77777777" w:rsidR="003654FF" w:rsidRPr="00F430DC" w:rsidRDefault="003654FF" w:rsidP="003A4B5F">
      <w:pPr>
        <w:spacing w:after="0" w:line="240" w:lineRule="auto"/>
        <w:ind w:left="360"/>
        <w:jc w:val="both"/>
        <w:rPr>
          <w:rFonts w:ascii="Century Gothic" w:hAnsi="Century Gothic" w:cs="Arial"/>
          <w:sz w:val="20"/>
          <w:szCs w:val="20"/>
        </w:rPr>
      </w:pPr>
    </w:p>
    <w:p w14:paraId="3F2E7B56" w14:textId="77777777" w:rsidR="00483591" w:rsidRPr="00483591" w:rsidRDefault="00483591" w:rsidP="003A4B5F">
      <w:pPr>
        <w:pStyle w:val="Prrafodelista"/>
        <w:numPr>
          <w:ilvl w:val="0"/>
          <w:numId w:val="24"/>
        </w:numPr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F430DC">
        <w:rPr>
          <w:rFonts w:ascii="Century Gothic" w:hAnsi="Century Gothic" w:cs="Arial"/>
          <w:b/>
          <w:sz w:val="20"/>
          <w:szCs w:val="20"/>
          <w:lang w:val="es-ES"/>
        </w:rPr>
        <w:t>Documento:</w:t>
      </w:r>
      <w:r w:rsidR="00AF6173" w:rsidRPr="00F430DC">
        <w:rPr>
          <w:rFonts w:ascii="Century Gothic" w:hAnsi="Century Gothic" w:cs="Arial"/>
          <w:sz w:val="20"/>
          <w:szCs w:val="20"/>
          <w:lang w:val="es-ES"/>
        </w:rPr>
        <w:t xml:space="preserve"> E</w:t>
      </w:r>
      <w:r w:rsidRPr="00F430DC">
        <w:rPr>
          <w:rFonts w:ascii="Century Gothic" w:hAnsi="Century Gothic" w:cs="Arial"/>
          <w:sz w:val="20"/>
          <w:szCs w:val="20"/>
          <w:lang w:val="es-ES"/>
        </w:rPr>
        <w:t>s</w:t>
      </w:r>
      <w:r w:rsidRPr="00483591">
        <w:rPr>
          <w:rFonts w:ascii="Century Gothic" w:hAnsi="Century Gothic" w:cs="Arial"/>
          <w:sz w:val="20"/>
          <w:szCs w:val="20"/>
          <w:lang w:val="es-ES"/>
        </w:rPr>
        <w:t xml:space="preserve"> un testimonio material de un hecho o acto realizado en el ejercicio de sus funciones por instituciones o personas físicas, jurídicas, públicas o privadas, registrado en una unidad de información en cualquier tipo de soporte.</w:t>
      </w:r>
    </w:p>
    <w:p w14:paraId="753E6E53" w14:textId="77777777" w:rsidR="00483591" w:rsidRPr="00483591" w:rsidRDefault="00483591" w:rsidP="003A4B5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CO"/>
        </w:rPr>
      </w:pPr>
    </w:p>
    <w:p w14:paraId="771B6F6B" w14:textId="77777777" w:rsidR="00483591" w:rsidRPr="00483591" w:rsidRDefault="00483591" w:rsidP="003A4B5F">
      <w:pPr>
        <w:pStyle w:val="Prrafodelista"/>
        <w:numPr>
          <w:ilvl w:val="0"/>
          <w:numId w:val="24"/>
        </w:numPr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83591">
        <w:rPr>
          <w:rFonts w:ascii="Century Gothic" w:hAnsi="Century Gothic" w:cs="Arial"/>
          <w:b/>
          <w:sz w:val="20"/>
          <w:szCs w:val="20"/>
          <w:lang w:val="es-ES"/>
        </w:rPr>
        <w:t>Contrato:</w:t>
      </w:r>
      <w:r w:rsidR="00AF6173">
        <w:rPr>
          <w:rFonts w:ascii="Century Gothic" w:hAnsi="Century Gothic" w:cs="Arial"/>
          <w:sz w:val="20"/>
          <w:szCs w:val="20"/>
          <w:lang w:val="es-ES"/>
        </w:rPr>
        <w:t xml:space="preserve"> C</w:t>
      </w:r>
      <w:r w:rsidRPr="00483591">
        <w:rPr>
          <w:rFonts w:ascii="Century Gothic" w:hAnsi="Century Gothic" w:cs="Arial"/>
          <w:sz w:val="20"/>
          <w:szCs w:val="20"/>
          <w:lang w:val="es-ES"/>
        </w:rPr>
        <w:t xml:space="preserve">onvenio o pacto, ya sea oral o escrito, entre partes que aceptan ciertas obligaciones y derechos sobre una materia determinada. </w:t>
      </w:r>
    </w:p>
    <w:p w14:paraId="728E5314" w14:textId="77777777" w:rsidR="00483591" w:rsidRPr="00483591" w:rsidRDefault="00483591" w:rsidP="003A4B5F">
      <w:pPr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val="es-ES" w:eastAsia="es-ES"/>
        </w:rPr>
      </w:pPr>
    </w:p>
    <w:p w14:paraId="5916262B" w14:textId="501CFC69" w:rsidR="00483591" w:rsidRDefault="00483591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val="es-ES"/>
        </w:rPr>
      </w:pPr>
      <w:r w:rsidRPr="00483591">
        <w:rPr>
          <w:rFonts w:ascii="Century Gothic" w:hAnsi="Century Gothic" w:cs="Arial"/>
          <w:sz w:val="20"/>
          <w:szCs w:val="20"/>
          <w:lang w:val="es-ES"/>
        </w:rPr>
        <w:t>El documento que refleja las condiciones de este acuerdo también recibe el nombre de contrato.</w:t>
      </w:r>
    </w:p>
    <w:p w14:paraId="030C3120" w14:textId="05C53819" w:rsidR="00475493" w:rsidRDefault="00475493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val="es-ES"/>
        </w:rPr>
      </w:pPr>
    </w:p>
    <w:p w14:paraId="1AC47E55" w14:textId="77777777" w:rsidR="00475493" w:rsidRPr="00C00907" w:rsidRDefault="00475493" w:rsidP="00475493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bookmarkStart w:id="0" w:name="_Hlk43901195"/>
      <w:r w:rsidRPr="00C00907">
        <w:rPr>
          <w:rFonts w:ascii="Century Gothic" w:hAnsi="Century Gothic" w:cs="Arial"/>
          <w:b/>
          <w:bCs/>
          <w:sz w:val="20"/>
          <w:szCs w:val="20"/>
        </w:rPr>
        <w:t>Emergencia Social:</w:t>
      </w:r>
      <w:r w:rsidRPr="00C00907">
        <w:rPr>
          <w:rFonts w:ascii="Century Gothic" w:hAnsi="Century Gothic" w:cs="Arial"/>
          <w:sz w:val="20"/>
          <w:szCs w:val="20"/>
        </w:rPr>
        <w:t xml:space="preserve">  Se trata de una situación imprevista y no programada. Supone un factor favorecedor de procesos de vulnerabilidad e incluso, de exclusión social.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C00907">
        <w:rPr>
          <w:rFonts w:ascii="Century Gothic" w:hAnsi="Century Gothic" w:cs="Arial"/>
          <w:sz w:val="20"/>
          <w:szCs w:val="20"/>
        </w:rPr>
        <w:t xml:space="preserve">Requieren la respuesta inmediata, que evite el desarrollo de estados de desprotección y que modifica cualitativamente </w:t>
      </w:r>
      <w:r>
        <w:rPr>
          <w:rFonts w:ascii="Century Gothic" w:hAnsi="Century Gothic" w:cs="Arial"/>
          <w:sz w:val="20"/>
          <w:szCs w:val="20"/>
        </w:rPr>
        <w:t xml:space="preserve">el </w:t>
      </w:r>
      <w:r w:rsidRPr="00C00907">
        <w:rPr>
          <w:rFonts w:ascii="Century Gothic" w:hAnsi="Century Gothic" w:cs="Arial"/>
          <w:sz w:val="20"/>
          <w:szCs w:val="20"/>
        </w:rPr>
        <w:t>contexto personal y social.</w:t>
      </w:r>
    </w:p>
    <w:bookmarkEnd w:id="0"/>
    <w:p w14:paraId="7A05D5A5" w14:textId="77777777" w:rsidR="00475493" w:rsidRPr="00483591" w:rsidRDefault="00475493" w:rsidP="003A4B5F">
      <w:pPr>
        <w:pStyle w:val="Prrafodelista"/>
        <w:jc w:val="both"/>
        <w:rPr>
          <w:rFonts w:ascii="Century Gothic" w:hAnsi="Century Gothic" w:cs="Arial"/>
          <w:sz w:val="20"/>
          <w:szCs w:val="20"/>
          <w:lang w:eastAsia="es-CO"/>
        </w:rPr>
      </w:pPr>
    </w:p>
    <w:p w14:paraId="75109166" w14:textId="77777777" w:rsidR="00D852B3" w:rsidRDefault="00D852B3" w:rsidP="003A4B5F">
      <w:pPr>
        <w:spacing w:after="0" w:line="240" w:lineRule="auto"/>
        <w:rPr>
          <w:rFonts w:ascii="Century Gothic" w:hAnsi="Century Gothic" w:cs="Arial"/>
          <w:sz w:val="20"/>
          <w:szCs w:val="20"/>
        </w:rPr>
      </w:pPr>
    </w:p>
    <w:p w14:paraId="17A6E507" w14:textId="77777777" w:rsidR="00733F96" w:rsidRPr="00595AA3" w:rsidRDefault="00206999" w:rsidP="003A4B5F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REGISTROS UTILIZADOS</w:t>
      </w:r>
    </w:p>
    <w:p w14:paraId="78ACF177" w14:textId="77777777" w:rsidR="00466499" w:rsidRPr="00595AA3" w:rsidRDefault="00466499" w:rsidP="003A4B5F">
      <w:pPr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</w:p>
    <w:p w14:paraId="1DB85DB7" w14:textId="77777777" w:rsidR="005126E4" w:rsidRPr="002733CA" w:rsidRDefault="00353222" w:rsidP="003A4B5F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 w:rsidRPr="002733CA">
        <w:rPr>
          <w:rFonts w:ascii="Century Gothic" w:hAnsi="Century Gothic" w:cs="Arial"/>
          <w:color w:val="0000FF"/>
          <w:sz w:val="20"/>
          <w:szCs w:val="20"/>
        </w:rPr>
        <w:t>FOR-</w:t>
      </w:r>
      <w:r w:rsidR="00B72B5C">
        <w:rPr>
          <w:rFonts w:ascii="Century Gothic" w:hAnsi="Century Gothic" w:cs="Arial"/>
          <w:color w:val="0000FF"/>
          <w:sz w:val="20"/>
          <w:szCs w:val="20"/>
        </w:rPr>
        <w:t>TH-03</w:t>
      </w:r>
      <w:r w:rsidR="005378AC" w:rsidRPr="002733CA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83591">
        <w:rPr>
          <w:rFonts w:ascii="Century Gothic" w:hAnsi="Century Gothic" w:cs="Arial"/>
          <w:color w:val="0000FF"/>
          <w:sz w:val="20"/>
          <w:szCs w:val="20"/>
        </w:rPr>
        <w:t>Certificado de Paz y Salvo</w:t>
      </w:r>
      <w:r w:rsidR="00955613">
        <w:rPr>
          <w:rFonts w:ascii="Century Gothic" w:hAnsi="Century Gothic" w:cs="Arial"/>
          <w:color w:val="0000FF"/>
          <w:sz w:val="20"/>
          <w:szCs w:val="20"/>
        </w:rPr>
        <w:t xml:space="preserve"> </w:t>
      </w:r>
    </w:p>
    <w:p w14:paraId="44EFF625" w14:textId="77777777" w:rsidR="00123CD5" w:rsidRPr="002733CA" w:rsidRDefault="00B72B5C" w:rsidP="003A4B5F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FOR-TH-04</w:t>
      </w:r>
      <w:r w:rsidR="00C52E21" w:rsidRPr="0011119C">
        <w:rPr>
          <w:rFonts w:ascii="Century Gothic" w:hAnsi="Century Gothic" w:cs="Arial"/>
          <w:color w:val="0000FF"/>
          <w:sz w:val="20"/>
          <w:szCs w:val="20"/>
        </w:rPr>
        <w:t xml:space="preserve"> </w:t>
      </w:r>
      <w:r w:rsidR="00483591" w:rsidRPr="0011119C">
        <w:rPr>
          <w:rFonts w:ascii="Century Gothic" w:hAnsi="Century Gothic" w:cs="Arial"/>
          <w:color w:val="0000FF"/>
          <w:sz w:val="20"/>
          <w:szCs w:val="20"/>
        </w:rPr>
        <w:t>Citación a Examen</w:t>
      </w:r>
    </w:p>
    <w:p w14:paraId="44C2B9EA" w14:textId="77777777" w:rsidR="00D852B3" w:rsidRPr="002733CA" w:rsidRDefault="00B72B5C" w:rsidP="00D852B3">
      <w:pPr>
        <w:spacing w:after="0" w:line="240" w:lineRule="auto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FOR-TH-10</w:t>
      </w:r>
      <w:r w:rsidR="00D852B3">
        <w:rPr>
          <w:rFonts w:ascii="Century Gothic" w:hAnsi="Century Gothic" w:cs="Arial"/>
          <w:color w:val="0000FF"/>
          <w:sz w:val="20"/>
          <w:szCs w:val="20"/>
        </w:rPr>
        <w:t xml:space="preserve"> Novedades de Nómina </w:t>
      </w:r>
    </w:p>
    <w:p w14:paraId="7D6322FE" w14:textId="77777777" w:rsidR="00D852B3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Preaviso</w:t>
      </w:r>
    </w:p>
    <w:p w14:paraId="5F425412" w14:textId="77777777" w:rsidR="00D852B3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Renuncia</w:t>
      </w:r>
    </w:p>
    <w:p w14:paraId="0EA022AA" w14:textId="77777777" w:rsidR="00D852B3" w:rsidRPr="002733CA" w:rsidRDefault="00D852B3" w:rsidP="00D852B3">
      <w:pPr>
        <w:spacing w:after="0" w:line="240" w:lineRule="auto"/>
        <w:jc w:val="both"/>
        <w:rPr>
          <w:rFonts w:ascii="Century Gothic" w:hAnsi="Century Gothic" w:cs="Arial"/>
          <w:color w:val="0000FF"/>
          <w:sz w:val="20"/>
          <w:szCs w:val="20"/>
        </w:rPr>
      </w:pPr>
      <w:r>
        <w:rPr>
          <w:rFonts w:ascii="Century Gothic" w:hAnsi="Century Gothic" w:cs="Arial"/>
          <w:color w:val="0000FF"/>
          <w:sz w:val="20"/>
          <w:szCs w:val="20"/>
        </w:rPr>
        <w:t>Carta de Despido</w:t>
      </w:r>
    </w:p>
    <w:p w14:paraId="305E8B5B" w14:textId="77777777" w:rsidR="00D852B3" w:rsidRPr="00595AA3" w:rsidRDefault="00D852B3" w:rsidP="00F0704D">
      <w:pPr>
        <w:spacing w:after="0" w:line="240" w:lineRule="auto"/>
        <w:ind w:left="720"/>
        <w:jc w:val="both"/>
        <w:rPr>
          <w:rFonts w:ascii="Century Gothic" w:hAnsi="Century Gothic" w:cs="Arial"/>
          <w:sz w:val="20"/>
          <w:szCs w:val="20"/>
        </w:rPr>
      </w:pPr>
    </w:p>
    <w:p w14:paraId="3614F35B" w14:textId="77777777" w:rsidR="00206999" w:rsidRDefault="00206999" w:rsidP="00F0704D">
      <w:pPr>
        <w:numPr>
          <w:ilvl w:val="0"/>
          <w:numId w:val="6"/>
        </w:num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95AA3">
        <w:rPr>
          <w:rFonts w:ascii="Century Gothic" w:hAnsi="Century Gothic" w:cs="Arial"/>
          <w:b/>
          <w:sz w:val="20"/>
          <w:szCs w:val="20"/>
        </w:rPr>
        <w:t>CONSIDERACIONES GENERALES</w:t>
      </w:r>
    </w:p>
    <w:p w14:paraId="5CC8C6F8" w14:textId="77777777" w:rsidR="00F0704D" w:rsidRPr="00595AA3" w:rsidRDefault="00F0704D" w:rsidP="00F0704D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p w14:paraId="1D85FAED" w14:textId="77777777" w:rsidR="00483591" w:rsidRDefault="00483591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 w:rsidRPr="00483591">
        <w:rPr>
          <w:rFonts w:ascii="Century Gothic" w:eastAsia="Times New Roman" w:hAnsi="Century Gothic" w:cs="Arial"/>
          <w:sz w:val="20"/>
          <w:szCs w:val="20"/>
          <w:lang w:val="es-ES" w:eastAsia="es-ES"/>
        </w:rPr>
        <w:t>Este procedimiento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val="es-ES" w:eastAsia="es-ES"/>
        </w:rPr>
        <w:t xml:space="preserve">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se realiza para establecer las causas de la terminación de la relación laboral y así tener una mejora continua, se debe hacer en el menor tiempo posible ya que se debe optimizar el proceso, el cual se realiza de la manera más cordial posible.</w:t>
      </w:r>
    </w:p>
    <w:p w14:paraId="37F81FFA" w14:textId="75D74F21" w:rsidR="003A4B5F" w:rsidRDefault="003A4B5F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60039F58" w14:textId="0604E4A4" w:rsidR="00085502" w:rsidRDefault="00085502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4C409C0" w14:textId="77777777" w:rsidR="00085502" w:rsidRDefault="00085502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A5AF36F" w14:textId="7EED5A2B" w:rsidR="0059000D" w:rsidRDefault="0059000D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2A92D09" w14:textId="77777777" w:rsidR="00163FD4" w:rsidRPr="00483591" w:rsidRDefault="00163FD4" w:rsidP="00F0704D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44EF9768" w14:textId="77777777" w:rsidR="00F0704D" w:rsidRPr="00D852B3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b/>
          <w:sz w:val="20"/>
          <w:szCs w:val="20"/>
          <w:lang w:eastAsia="es-ES"/>
        </w:rPr>
      </w:pPr>
      <w:r w:rsidRPr="00D852B3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5.1. Causas de la terminación de la relación laboral:    </w:t>
      </w:r>
    </w:p>
    <w:p w14:paraId="3690459A" w14:textId="77777777" w:rsidR="00F0704D" w:rsidRPr="00F0704D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57CAF019" w14:textId="77777777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Si es renuncia voluntaria, debe radicar una carta debidamente motivada dirigida al Presidente Ejecutivo para su aprobación y firma.</w:t>
      </w:r>
    </w:p>
    <w:p w14:paraId="1F69D00B" w14:textId="77777777" w:rsidR="00F0704D" w:rsidRDefault="00F0704D" w:rsidP="00F0704D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395EEB1F" w14:textId="1B985385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Si es terminación del contrato a término fijo, se debe informar por escrito</w:t>
      </w:r>
      <w:r w:rsidR="005840BC">
        <w:rPr>
          <w:rFonts w:ascii="Century Gothic" w:hAnsi="Century Gothic" w:cs="Arial"/>
          <w:sz w:val="20"/>
          <w:szCs w:val="20"/>
        </w:rPr>
        <w:t xml:space="preserve"> y/o por correo electrónico </w:t>
      </w:r>
      <w:r w:rsidRPr="00F0704D">
        <w:rPr>
          <w:rFonts w:ascii="Century Gothic" w:hAnsi="Century Gothic" w:cs="Arial"/>
          <w:sz w:val="20"/>
          <w:szCs w:val="20"/>
        </w:rPr>
        <w:t>al funcionario la fecha de vencimiento de su contrato laboral con una antelación no inferior a treinta (30) días.</w:t>
      </w:r>
      <w:r w:rsidR="005840BC">
        <w:rPr>
          <w:rFonts w:ascii="Century Gothic" w:hAnsi="Century Gothic" w:cs="Arial"/>
          <w:sz w:val="20"/>
          <w:szCs w:val="20"/>
        </w:rPr>
        <w:t xml:space="preserve"> </w:t>
      </w:r>
    </w:p>
    <w:p w14:paraId="096ED5CA" w14:textId="77777777" w:rsidR="00F0704D" w:rsidRPr="00F0704D" w:rsidRDefault="00F0704D" w:rsidP="00F0704D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7C0C4B78" w14:textId="525C0431" w:rsidR="00F0704D" w:rsidRP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 xml:space="preserve">Si es despido, se </w:t>
      </w:r>
      <w:r w:rsidRPr="005F0BAC">
        <w:rPr>
          <w:rFonts w:ascii="Century Gothic" w:hAnsi="Century Gothic" w:cs="Arial"/>
          <w:sz w:val="20"/>
          <w:szCs w:val="20"/>
        </w:rPr>
        <w:t xml:space="preserve">determinan las causas del despido según lo estipulado en las cláusulas del contrato de trabajo, en </w:t>
      </w:r>
      <w:r w:rsidR="00ED77ED" w:rsidRPr="005F0BAC">
        <w:rPr>
          <w:rFonts w:ascii="Century Gothic" w:hAnsi="Century Gothic" w:cs="Arial"/>
          <w:sz w:val="20"/>
          <w:szCs w:val="20"/>
        </w:rPr>
        <w:t>el Reglamento</w:t>
      </w:r>
      <w:r w:rsidRPr="005F0BAC">
        <w:rPr>
          <w:rFonts w:ascii="Century Gothic" w:hAnsi="Century Gothic" w:cs="Arial"/>
          <w:sz w:val="20"/>
          <w:szCs w:val="20"/>
        </w:rPr>
        <w:t xml:space="preserve"> Interno de Trabajo y en el régimen Laboral Colombiano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electrónico.</w:t>
      </w:r>
      <w:r w:rsidRPr="00F0704D">
        <w:rPr>
          <w:rFonts w:ascii="Century Gothic" w:hAnsi="Century Gothic" w:cs="Arial"/>
          <w:sz w:val="20"/>
          <w:szCs w:val="20"/>
        </w:rPr>
        <w:t xml:space="preserve"> </w:t>
      </w:r>
    </w:p>
    <w:p w14:paraId="7EB8376C" w14:textId="77777777" w:rsidR="00F0704D" w:rsidRPr="00F0704D" w:rsidRDefault="00F0704D" w:rsidP="00F070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7C331BBF" w14:textId="03D1DFA7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 xml:space="preserve">Si es por mutuo consentimiento, cuando las dos partes coinciden en la voluntad </w:t>
      </w:r>
      <w:r>
        <w:rPr>
          <w:rFonts w:ascii="Century Gothic" w:hAnsi="Century Gothic" w:cs="Arial"/>
          <w:sz w:val="20"/>
          <w:szCs w:val="20"/>
        </w:rPr>
        <w:t>de terminar la relación laboral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electrónico.</w:t>
      </w:r>
    </w:p>
    <w:p w14:paraId="4FBC75C8" w14:textId="77777777" w:rsidR="00F0704D" w:rsidRDefault="00F0704D" w:rsidP="00F0704D">
      <w:pPr>
        <w:pStyle w:val="Prrafodelista"/>
        <w:widowControl w:val="0"/>
        <w:autoSpaceDE w:val="0"/>
        <w:autoSpaceDN w:val="0"/>
        <w:adjustRightInd w:val="0"/>
        <w:ind w:left="284"/>
        <w:jc w:val="both"/>
        <w:rPr>
          <w:rFonts w:ascii="Century Gothic" w:hAnsi="Century Gothic" w:cs="Arial"/>
          <w:sz w:val="20"/>
          <w:szCs w:val="20"/>
        </w:rPr>
      </w:pPr>
    </w:p>
    <w:p w14:paraId="0BFF5C31" w14:textId="7CFD22ED" w:rsid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Si es por muerte del trabajador, como la actividad personal es elemento esencial del contrato de trabajo, el fallecimiento del trabajador automáticamente causa la extinción del vínculo</w:t>
      </w:r>
      <w:r w:rsidR="00042F5F">
        <w:rPr>
          <w:rFonts w:ascii="Century Gothic" w:hAnsi="Century Gothic" w:cs="Arial"/>
          <w:sz w:val="20"/>
          <w:szCs w:val="20"/>
        </w:rPr>
        <w:t>.</w:t>
      </w:r>
    </w:p>
    <w:p w14:paraId="5E8071CE" w14:textId="77777777" w:rsidR="00F0704D" w:rsidRPr="00F0704D" w:rsidRDefault="00F0704D" w:rsidP="00F0704D">
      <w:pPr>
        <w:pStyle w:val="Prrafodelista"/>
        <w:rPr>
          <w:rFonts w:ascii="Century Gothic" w:hAnsi="Century Gothic" w:cs="Arial"/>
          <w:sz w:val="20"/>
          <w:szCs w:val="20"/>
        </w:rPr>
      </w:pPr>
    </w:p>
    <w:p w14:paraId="009AD9E9" w14:textId="167631B5" w:rsidR="00F0704D" w:rsidRPr="00F0704D" w:rsidRDefault="00F0704D" w:rsidP="00F0704D">
      <w:pPr>
        <w:pStyle w:val="Prrafodelista"/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Century Gothic" w:hAnsi="Century Gothic" w:cs="Arial"/>
          <w:sz w:val="20"/>
          <w:szCs w:val="20"/>
        </w:rPr>
      </w:pPr>
      <w:r w:rsidRPr="00F0704D">
        <w:rPr>
          <w:rFonts w:ascii="Century Gothic" w:hAnsi="Century Gothic" w:cs="Arial"/>
          <w:sz w:val="20"/>
          <w:szCs w:val="20"/>
        </w:rPr>
        <w:t>Por no regresar el trabajador a su empleo, al desaparecer las causas de la suspensión del contrato, consiste en el abandono del puesto una vez haya cesado la causal que dio lugar a la suspensión del contrato de trabajo y vencido el término señalado para la reanudación de actividades, previas las comunicaciones a que haya lugar</w:t>
      </w:r>
      <w:r w:rsidR="00042F5F">
        <w:rPr>
          <w:rFonts w:ascii="Century Gothic" w:hAnsi="Century Gothic" w:cs="Arial"/>
          <w:sz w:val="20"/>
          <w:szCs w:val="20"/>
        </w:rPr>
        <w:t>, este será notificado por escrito y/o correo electrónico</w:t>
      </w:r>
    </w:p>
    <w:p w14:paraId="4FA66C9A" w14:textId="77777777" w:rsidR="00BD3424" w:rsidRDefault="00BD3424" w:rsidP="005F0BAC">
      <w:pPr>
        <w:widowControl w:val="0"/>
        <w:autoSpaceDE w:val="0"/>
        <w:autoSpaceDN w:val="0"/>
        <w:adjustRightInd w:val="0"/>
        <w:spacing w:after="0" w:line="240" w:lineRule="auto"/>
        <w:ind w:left="708" w:hanging="708"/>
        <w:rPr>
          <w:rFonts w:ascii="Century Gothic" w:eastAsia="Times New Roman" w:hAnsi="Century Gothic" w:cs="Arial"/>
          <w:color w:val="FF0000"/>
          <w:sz w:val="20"/>
          <w:szCs w:val="20"/>
          <w:lang w:eastAsia="es-ES"/>
        </w:rPr>
      </w:pPr>
    </w:p>
    <w:p w14:paraId="3EA12930" w14:textId="0973127D" w:rsidR="00483591" w:rsidRPr="00431E5F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>.2. Paz y salvo</w:t>
      </w:r>
      <w:r w:rsidRPr="00407CF8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: </w:t>
      </w:r>
      <w:r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entrega el formato de paz y salvo</w:t>
      </w:r>
      <w:r w:rsidR="00042F5F"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FOR- TH-03 Certificado Paz y </w:t>
      </w:r>
      <w:r w:rsidR="00EA0C8E"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>Salvo al</w:t>
      </w:r>
      <w:r w:rsidRP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funcionario en retiro, para que éste lo diligencie y sea firmado por l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as personas directamente involucras con el desarrollo de sus funciones. </w:t>
      </w:r>
      <w:r w:rsidR="00407CF8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En caso de emergencia social se hará uso de este a través </w:t>
      </w:r>
      <w:r w:rsidR="00F058FC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>del correo electrónico</w:t>
      </w:r>
      <w:r w:rsidR="00A77D29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de Talento Humano</w:t>
      </w:r>
      <w:r w:rsidR="00407CF8" w:rsidRPr="00F058FC">
        <w:rPr>
          <w:rFonts w:ascii="Century Gothic" w:eastAsia="Times New Roman" w:hAnsi="Century Gothic" w:cs="Arial"/>
          <w:sz w:val="20"/>
          <w:szCs w:val="20"/>
          <w:lang w:eastAsia="es-ES"/>
        </w:rPr>
        <w:t>.</w:t>
      </w:r>
    </w:p>
    <w:p w14:paraId="47B5E231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27B33DC8" w14:textId="77296B80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.3. Examen médico de egreso: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entrega el formato de examen médico de egreso al funcionario en retiro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y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lo direcciona a la entidad responsable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>.  En caso de emergencia social el examen médico de egreso será remitido a través del correo electrónico al funcionario y por ende al centro médico.</w:t>
      </w:r>
    </w:p>
    <w:p w14:paraId="2255DC2D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52EC7EDE" w14:textId="3B2EBCA4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.4. Novedad de nómina: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El área de Talento Humano realiza la respectiva novedad de retiro del funcionario a la persona encargada de nómina para el respectivo trámite de liquidación.</w:t>
      </w:r>
      <w:r w:rsidR="00407CF8">
        <w:rPr>
          <w:rFonts w:ascii="Century Gothic" w:eastAsia="Times New Roman" w:hAnsi="Century Gothic" w:cs="Arial"/>
          <w:sz w:val="20"/>
          <w:szCs w:val="20"/>
          <w:lang w:eastAsia="es-ES"/>
        </w:rPr>
        <w:t xml:space="preserve"> A través de correo electrónico.</w:t>
      </w:r>
    </w:p>
    <w:p w14:paraId="55CBE04A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</w:p>
    <w:p w14:paraId="09686854" w14:textId="77777777" w:rsidR="00483591" w:rsidRPr="00483591" w:rsidRDefault="00483591" w:rsidP="003A4B5F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Arial"/>
          <w:sz w:val="20"/>
          <w:szCs w:val="20"/>
          <w:lang w:eastAsia="es-ES"/>
        </w:rPr>
      </w:pPr>
      <w:r>
        <w:rPr>
          <w:rFonts w:ascii="Century Gothic" w:eastAsia="Times New Roman" w:hAnsi="Century Gothic" w:cs="Arial"/>
          <w:b/>
          <w:sz w:val="20"/>
          <w:szCs w:val="20"/>
          <w:lang w:eastAsia="es-ES"/>
        </w:rPr>
        <w:t>5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.5. Archivo: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Se archivan los respectivos soportes de egreso en la hoja de vida y se deja en custodia</w:t>
      </w:r>
      <w:r w:rsidRPr="00483591">
        <w:rPr>
          <w:rFonts w:ascii="Century Gothic" w:eastAsia="Times New Roman" w:hAnsi="Century Gothic" w:cs="Arial"/>
          <w:b/>
          <w:sz w:val="20"/>
          <w:szCs w:val="20"/>
          <w:lang w:eastAsia="es-ES"/>
        </w:rPr>
        <w:t xml:space="preserve"> </w:t>
      </w:r>
      <w:r w:rsidRPr="00483591">
        <w:rPr>
          <w:rFonts w:ascii="Century Gothic" w:eastAsia="Times New Roman" w:hAnsi="Century Gothic" w:cs="Arial"/>
          <w:sz w:val="20"/>
          <w:szCs w:val="20"/>
          <w:lang w:eastAsia="es-ES"/>
        </w:rPr>
        <w:t>del área.</w:t>
      </w:r>
    </w:p>
    <w:p w14:paraId="05771225" w14:textId="6FB6B7A1" w:rsidR="00483591" w:rsidRDefault="00483591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FAF941F" w14:textId="1DD25430" w:rsidR="00085502" w:rsidRDefault="00085502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8F470A2" w14:textId="4491BD5C" w:rsidR="00085502" w:rsidRDefault="00085502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61A4957" w14:textId="597C5D0E" w:rsidR="00085502" w:rsidRDefault="00085502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0AC2BF" w14:textId="77777777" w:rsidR="00085502" w:rsidRDefault="00085502" w:rsidP="0048359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43FFCEB0" w14:textId="77777777" w:rsidR="00CA0803" w:rsidRDefault="00185A52" w:rsidP="00483591">
      <w:pPr>
        <w:pStyle w:val="Prrafodelista"/>
        <w:numPr>
          <w:ilvl w:val="0"/>
          <w:numId w:val="6"/>
        </w:numPr>
        <w:jc w:val="both"/>
        <w:rPr>
          <w:rFonts w:ascii="Century Gothic" w:hAnsi="Century Gothic" w:cs="Arial"/>
          <w:b/>
          <w:sz w:val="20"/>
          <w:szCs w:val="20"/>
        </w:rPr>
      </w:pPr>
      <w:r w:rsidRPr="00483591">
        <w:rPr>
          <w:rFonts w:ascii="Century Gothic" w:hAnsi="Century Gothic" w:cs="Arial"/>
          <w:b/>
          <w:sz w:val="20"/>
          <w:szCs w:val="20"/>
        </w:rPr>
        <w:lastRenderedPageBreak/>
        <w:t>DESCRIPCIÓN DE ACTIVIDADES</w:t>
      </w:r>
    </w:p>
    <w:p w14:paraId="47A90716" w14:textId="77777777" w:rsidR="00BF0CF3" w:rsidRPr="00595AA3" w:rsidRDefault="00BF0CF3" w:rsidP="007416D0">
      <w:pPr>
        <w:spacing w:after="0" w:line="240" w:lineRule="auto"/>
        <w:ind w:left="360"/>
        <w:jc w:val="both"/>
        <w:rPr>
          <w:rFonts w:ascii="Century Gothic" w:hAnsi="Century Gothic" w:cs="Arial"/>
          <w:b/>
          <w:sz w:val="20"/>
          <w:szCs w:val="20"/>
        </w:rPr>
      </w:pP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3397"/>
        <w:gridCol w:w="2409"/>
        <w:gridCol w:w="2633"/>
      </w:tblGrid>
      <w:tr w:rsidR="00185A52" w:rsidRPr="00595AA3" w14:paraId="4E616316" w14:textId="77777777" w:rsidTr="00537C74">
        <w:trPr>
          <w:tblHeader/>
          <w:jc w:val="center"/>
        </w:trPr>
        <w:tc>
          <w:tcPr>
            <w:tcW w:w="637" w:type="dxa"/>
            <w:shd w:val="clear" w:color="auto" w:fill="002060"/>
            <w:vAlign w:val="center"/>
          </w:tcPr>
          <w:p w14:paraId="3A81A5F8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No.</w:t>
            </w:r>
          </w:p>
        </w:tc>
        <w:tc>
          <w:tcPr>
            <w:tcW w:w="3397" w:type="dxa"/>
            <w:shd w:val="clear" w:color="auto" w:fill="002060"/>
            <w:vAlign w:val="center"/>
          </w:tcPr>
          <w:p w14:paraId="1AC8DFCE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ACTIVIDAD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273EAAF8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RESPONSABLE</w:t>
            </w:r>
          </w:p>
        </w:tc>
        <w:tc>
          <w:tcPr>
            <w:tcW w:w="2633" w:type="dxa"/>
            <w:shd w:val="clear" w:color="auto" w:fill="002060"/>
            <w:vAlign w:val="center"/>
          </w:tcPr>
          <w:p w14:paraId="2A31AA5C" w14:textId="77777777" w:rsidR="00185A52" w:rsidRPr="00595AA3" w:rsidRDefault="00185A5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DOCUMENTO Y/O REGISTRO</w:t>
            </w:r>
          </w:p>
        </w:tc>
      </w:tr>
      <w:tr w:rsidR="00A86200" w:rsidRPr="00595AA3" w14:paraId="16D853BF" w14:textId="77777777" w:rsidTr="00A86200">
        <w:trPr>
          <w:tblHeader/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92330C4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1286A7" w14:textId="77777777" w:rsidR="00A86200" w:rsidRPr="00A86200" w:rsidRDefault="00A86200" w:rsidP="00A86200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A86200">
              <w:rPr>
                <w:rFonts w:ascii="Century Gothic" w:hAnsi="Century Gothic" w:cs="Arial"/>
                <w:sz w:val="20"/>
                <w:szCs w:val="20"/>
              </w:rPr>
              <w:t>Inicio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FC47808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F3D89B3" w14:textId="77777777" w:rsidR="00A86200" w:rsidRPr="00595AA3" w:rsidRDefault="00A86200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0B626E" w:rsidRPr="00595AA3" w14:paraId="141D9069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4119750" w14:textId="77777777" w:rsidR="000B626E" w:rsidRPr="00595AA3" w:rsidRDefault="000B626E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E69222" w14:textId="77777777" w:rsidR="000B626E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Establecer las causas de la terminación, ya sea renuncia, terminación de contrato o despido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580F36C" w14:textId="77777777" w:rsidR="000B626E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Presidencia ejecutiva y el 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F07649A" w14:textId="77777777" w:rsidR="003A4B5F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Preaviso</w:t>
            </w:r>
          </w:p>
          <w:p w14:paraId="09AB5738" w14:textId="77777777" w:rsidR="00C52E21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Renuncia</w:t>
            </w:r>
          </w:p>
          <w:p w14:paraId="0D3DA8C8" w14:textId="77777777" w:rsidR="003A4B5F" w:rsidRPr="002733CA" w:rsidRDefault="003A4B5F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Carta de Despido</w:t>
            </w:r>
          </w:p>
          <w:p w14:paraId="1180C54B" w14:textId="77777777" w:rsidR="000B626E" w:rsidRPr="00595AA3" w:rsidRDefault="000B626E" w:rsidP="00DE23A1">
            <w:pPr>
              <w:pStyle w:val="Textoindependiente"/>
              <w:snapToGrid w:val="0"/>
              <w:spacing w:line="240" w:lineRule="auto"/>
              <w:jc w:val="both"/>
              <w:rPr>
                <w:rFonts w:ascii="Century Gothic" w:eastAsia="Calibri" w:hAnsi="Century Gothic" w:cs="Arial"/>
                <w:color w:val="0000FF"/>
                <w:kern w:val="0"/>
                <w:lang w:val="es-CO" w:eastAsia="en-US"/>
              </w:rPr>
            </w:pPr>
          </w:p>
        </w:tc>
      </w:tr>
      <w:tr w:rsidR="00C52E21" w:rsidRPr="00595AA3" w14:paraId="3AFA22F0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4D39CE88" w14:textId="77777777" w:rsidR="00C52E21" w:rsidRPr="00595AA3" w:rsidRDefault="00C52E21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B50EB3" w14:textId="2CFF62AE" w:rsidR="00C52E21" w:rsidRPr="00595AA3" w:rsidRDefault="003A4B5F" w:rsidP="00F334C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Entrega del formato de paz y salvo debidamente diligenciado</w:t>
            </w:r>
            <w:r w:rsidR="00407CF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En caso de emergencia social se hará uso de este a través de la plataforma Doc</w:t>
            </w:r>
            <w:r w:rsidR="00131F7C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x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>flow.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01B3F4" w14:textId="77777777" w:rsidR="00C52E21" w:rsidRDefault="00F0704D" w:rsidP="00F0704D">
            <w:pPr>
              <w:jc w:val="center"/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BB413B2" w14:textId="77777777" w:rsidR="00C52E21" w:rsidRDefault="003A4B5F" w:rsidP="00B72B5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2733CA">
              <w:rPr>
                <w:rFonts w:ascii="Century Gothic" w:hAnsi="Century Gothic" w:cs="Arial"/>
                <w:color w:val="0000FF"/>
                <w:sz w:val="20"/>
                <w:szCs w:val="20"/>
              </w:rPr>
              <w:t>FOR-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03</w:t>
            </w:r>
            <w:r w:rsidRPr="002733CA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Certificado de Paz y Salvo</w:t>
            </w:r>
          </w:p>
          <w:p w14:paraId="6A618A0E" w14:textId="7FFE032F" w:rsidR="00407CF8" w:rsidRPr="003A4B5F" w:rsidRDefault="00407CF8" w:rsidP="00B72B5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Plataforma Doc</w:t>
            </w:r>
            <w:r w:rsidR="00131F7C">
              <w:rPr>
                <w:rFonts w:ascii="Century Gothic" w:hAnsi="Century Gothic" w:cs="Arial"/>
                <w:color w:val="0000FF"/>
                <w:sz w:val="20"/>
                <w:szCs w:val="20"/>
              </w:rPr>
              <w:t>x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flow</w:t>
            </w:r>
          </w:p>
        </w:tc>
      </w:tr>
      <w:tr w:rsidR="00185A52" w:rsidRPr="00595AA3" w14:paraId="42890046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291B2196" w14:textId="77777777" w:rsidR="00185A52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E44D83" w14:textId="6F5AA597" w:rsidR="00185A52" w:rsidRPr="00595AA3" w:rsidRDefault="003A4B5F" w:rsidP="00F334C2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Informar al funcionario en retiro, donde y cuando debe realizarse examen médico ocupacional.</w:t>
            </w:r>
            <w:r w:rsidR="00407C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407CF8">
              <w:rPr>
                <w:rFonts w:ascii="Century Gothic" w:eastAsia="Times New Roman" w:hAnsi="Century Gothic" w:cs="Arial"/>
                <w:sz w:val="20"/>
                <w:szCs w:val="20"/>
                <w:lang w:eastAsia="es-E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7E6226" w14:textId="77777777" w:rsidR="00185A52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08881131" w14:textId="77777777" w:rsidR="0011119C" w:rsidRPr="002733CA" w:rsidRDefault="0011119C" w:rsidP="0011119C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11119C"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04</w:t>
            </w:r>
            <w:r w:rsidRPr="0011119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Citación a Examen</w:t>
            </w:r>
          </w:p>
          <w:p w14:paraId="67083FEB" w14:textId="349928E7" w:rsidR="00640EDE" w:rsidRPr="00595AA3" w:rsidRDefault="00640EDE" w:rsidP="00DE23A1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7A1FCA" w:rsidRPr="00595AA3" w14:paraId="41B99A63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1CDC5878" w14:textId="77777777" w:rsidR="007A1FCA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3AC1AB" w14:textId="77777777" w:rsidR="007A1FCA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Realizar la respectiva novedad de nómina para</w:t>
            </w:r>
            <w:r w:rsidR="00B540AA">
              <w:rPr>
                <w:rFonts w:ascii="Century Gothic" w:hAnsi="Century Gothic" w:cs="Arial"/>
                <w:sz w:val="20"/>
                <w:szCs w:val="20"/>
              </w:rPr>
              <w:t xml:space="preserve"> tenerlo en cuenta al momento de realizar el proceso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de liquidación.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24A14E" w14:textId="77777777" w:rsidR="007A1FCA" w:rsidRPr="00595AA3" w:rsidRDefault="00F0704D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Profesional II de Talento Humano.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94CDB31" w14:textId="77777777" w:rsidR="00C52E21" w:rsidRPr="002733CA" w:rsidRDefault="00D852B3" w:rsidP="00D852B3">
            <w:pPr>
              <w:spacing w:after="0" w:line="240" w:lineRule="auto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FOR-TH-</w:t>
            </w:r>
            <w:r w:rsidR="00B72B5C">
              <w:rPr>
                <w:rFonts w:ascii="Century Gothic" w:hAnsi="Century Gothic" w:cs="Arial"/>
                <w:color w:val="0000FF"/>
                <w:sz w:val="20"/>
                <w:szCs w:val="20"/>
              </w:rPr>
              <w:t>10</w:t>
            </w:r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  <w:r w:rsidR="003A4B5F">
              <w:rPr>
                <w:rFonts w:ascii="Century Gothic" w:hAnsi="Century Gothic" w:cs="Arial"/>
                <w:color w:val="0000FF"/>
                <w:sz w:val="20"/>
                <w:szCs w:val="20"/>
              </w:rPr>
              <w:t>Novedades de Nómina</w:t>
            </w:r>
            <w:r w:rsidR="007B7EDC">
              <w:rPr>
                <w:rFonts w:ascii="Century Gothic" w:hAnsi="Century Gothic" w:cs="Arial"/>
                <w:color w:val="0000FF"/>
                <w:sz w:val="20"/>
                <w:szCs w:val="20"/>
              </w:rPr>
              <w:t xml:space="preserve"> </w:t>
            </w:r>
          </w:p>
          <w:p w14:paraId="4481C6EF" w14:textId="77777777" w:rsidR="007A1FCA" w:rsidRPr="00595AA3" w:rsidRDefault="007A1FCA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  <w:tr w:rsidR="00214DD6" w:rsidRPr="00595AA3" w14:paraId="7107253C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0864A075" w14:textId="77777777" w:rsidR="00214DD6" w:rsidRPr="00595AA3" w:rsidRDefault="00F334C2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b/>
                <w:sz w:val="20"/>
                <w:szCs w:val="20"/>
              </w:rPr>
              <w:t>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6C6FD7" w14:textId="77777777" w:rsidR="00214DD6" w:rsidRPr="00595AA3" w:rsidRDefault="003A4B5F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Adjuntar soportes de retiro a la hoja de vida y se archivan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B3B96" w14:textId="5C51F2D4" w:rsidR="00214DD6" w:rsidRPr="00595AA3" w:rsidRDefault="00F0704D" w:rsidP="007416D0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Profesional II de Talento Humano y </w:t>
            </w:r>
            <w:r w:rsidR="00ED77ED">
              <w:rPr>
                <w:rFonts w:ascii="Century Gothic" w:hAnsi="Century Gothic" w:cs="Arial"/>
                <w:sz w:val="20"/>
                <w:szCs w:val="20"/>
              </w:rPr>
              <w:t>directores</w:t>
            </w:r>
            <w:r w:rsidR="00F334C2" w:rsidRPr="00595AA3">
              <w:rPr>
                <w:rFonts w:ascii="Century Gothic" w:hAnsi="Century Gothic" w:cs="Arial"/>
                <w:sz w:val="20"/>
                <w:szCs w:val="20"/>
              </w:rPr>
              <w:t xml:space="preserve"> de área.</w:t>
            </w:r>
          </w:p>
        </w:tc>
        <w:tc>
          <w:tcPr>
            <w:tcW w:w="2633" w:type="dxa"/>
            <w:shd w:val="clear" w:color="auto" w:fill="auto"/>
            <w:vAlign w:val="center"/>
          </w:tcPr>
          <w:p w14:paraId="67F9B0F9" w14:textId="77777777" w:rsidR="00214DD6" w:rsidRPr="00595AA3" w:rsidRDefault="003A4B5F" w:rsidP="00F0704D">
            <w:pPr>
              <w:spacing w:after="0" w:line="240" w:lineRule="auto"/>
              <w:jc w:val="center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proofErr w:type="gramStart"/>
            <w:r>
              <w:rPr>
                <w:rFonts w:ascii="Century Gothic" w:hAnsi="Century Gothic" w:cs="Arial"/>
                <w:color w:val="0000FF"/>
                <w:sz w:val="20"/>
                <w:szCs w:val="20"/>
              </w:rPr>
              <w:t>N.A</w:t>
            </w:r>
            <w:proofErr w:type="gramEnd"/>
          </w:p>
        </w:tc>
      </w:tr>
      <w:tr w:rsidR="00185A52" w:rsidRPr="00595AA3" w14:paraId="2E3945B5" w14:textId="77777777" w:rsidTr="00DE23A1">
        <w:trPr>
          <w:jc w:val="center"/>
        </w:trPr>
        <w:tc>
          <w:tcPr>
            <w:tcW w:w="637" w:type="dxa"/>
            <w:shd w:val="clear" w:color="auto" w:fill="auto"/>
            <w:vAlign w:val="center"/>
          </w:tcPr>
          <w:p w14:paraId="3A2C5466" w14:textId="77777777" w:rsidR="00185A52" w:rsidRPr="00595AA3" w:rsidRDefault="003A4B5F" w:rsidP="007416D0">
            <w:pPr>
              <w:spacing w:after="0" w:line="24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AEB295" w14:textId="77777777" w:rsidR="00185A52" w:rsidRPr="00595AA3" w:rsidRDefault="001F3B85" w:rsidP="00666E34">
            <w:pPr>
              <w:spacing w:after="0" w:line="240" w:lineRule="auto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595AA3">
              <w:rPr>
                <w:rFonts w:ascii="Century Gothic" w:hAnsi="Century Gothic" w:cs="Arial"/>
                <w:sz w:val="20"/>
                <w:szCs w:val="20"/>
              </w:rPr>
              <w:t>F</w:t>
            </w:r>
            <w:r w:rsidR="00F334C2" w:rsidRPr="00595AA3">
              <w:rPr>
                <w:rFonts w:ascii="Century Gothic" w:hAnsi="Century Gothic" w:cs="Arial"/>
                <w:sz w:val="20"/>
                <w:szCs w:val="20"/>
              </w:rPr>
              <w:t>in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05DCB0" w14:textId="77777777" w:rsidR="00185A52" w:rsidRPr="00595AA3" w:rsidRDefault="00185A52" w:rsidP="00DE5729">
            <w:pPr>
              <w:spacing w:after="0" w:line="240" w:lineRule="auto"/>
              <w:jc w:val="both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</w:p>
        </w:tc>
        <w:tc>
          <w:tcPr>
            <w:tcW w:w="2633" w:type="dxa"/>
            <w:shd w:val="clear" w:color="auto" w:fill="auto"/>
            <w:vAlign w:val="center"/>
          </w:tcPr>
          <w:p w14:paraId="19F02E9F" w14:textId="77777777" w:rsidR="00666E34" w:rsidRPr="00595AA3" w:rsidRDefault="00666E34" w:rsidP="00666E34">
            <w:pPr>
              <w:spacing w:after="0" w:line="240" w:lineRule="auto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</w:p>
        </w:tc>
      </w:tr>
    </w:tbl>
    <w:p w14:paraId="6633F037" w14:textId="77777777" w:rsidR="00141DE3" w:rsidRDefault="00141DE3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71936869" w14:textId="77777777" w:rsidR="003A4B5F" w:rsidRPr="00595AA3" w:rsidRDefault="003A4B5F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p w14:paraId="3F197CB4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595AA3">
        <w:rPr>
          <w:rFonts w:ascii="Century Gothic" w:eastAsia="Arial Unicode MS" w:hAnsi="Century Gothic" w:cs="Arial"/>
          <w:b/>
          <w:sz w:val="20"/>
          <w:szCs w:val="20"/>
        </w:rPr>
        <w:t>7. NORMATIVAD VIGENTE</w:t>
      </w:r>
    </w:p>
    <w:p w14:paraId="4FD1E945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42EEDAC7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  <w:r w:rsidRPr="00595AA3">
        <w:rPr>
          <w:rFonts w:ascii="Century Gothic" w:eastAsia="Arial Unicode MS" w:hAnsi="Century Gothic" w:cs="Arial"/>
          <w:sz w:val="20"/>
          <w:szCs w:val="20"/>
        </w:rPr>
        <w:t xml:space="preserve">Ver FOR-CMC-04 Normograma por Procesos </w:t>
      </w:r>
    </w:p>
    <w:p w14:paraId="604BCE8C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573FAAEC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14:paraId="408D0650" w14:textId="77777777" w:rsidR="00537C74" w:rsidRPr="00595AA3" w:rsidRDefault="00537C74" w:rsidP="003A4B5F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0"/>
          <w:szCs w:val="20"/>
        </w:rPr>
      </w:pPr>
      <w:r w:rsidRPr="00595AA3">
        <w:rPr>
          <w:rFonts w:ascii="Century Gothic" w:eastAsia="Arial Unicode MS" w:hAnsi="Century Gothic" w:cs="Arial"/>
          <w:b/>
          <w:sz w:val="20"/>
          <w:szCs w:val="20"/>
        </w:rPr>
        <w:t>8. INDICADOR</w:t>
      </w:r>
    </w:p>
    <w:p w14:paraId="7D37F816" w14:textId="77777777" w:rsidR="003A4B5F" w:rsidRDefault="003A4B5F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</w:p>
    <w:p w14:paraId="673559B4" w14:textId="77777777" w:rsidR="00537C74" w:rsidRPr="00595AA3" w:rsidRDefault="004857FC" w:rsidP="003A4B5F">
      <w:pPr>
        <w:spacing w:after="0" w:line="240" w:lineRule="auto"/>
        <w:jc w:val="both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N.A</w:t>
      </w:r>
    </w:p>
    <w:p w14:paraId="04BF3605" w14:textId="77777777" w:rsidR="007E3957" w:rsidRPr="00537C74" w:rsidRDefault="007E3957" w:rsidP="007416D0">
      <w:pPr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</w:p>
    <w:sectPr w:rsidR="007E3957" w:rsidRPr="00537C74" w:rsidSect="00D652D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4BBAD" w14:textId="77777777" w:rsidR="00BD7F10" w:rsidRDefault="00BD7F10" w:rsidP="00C37259">
      <w:pPr>
        <w:spacing w:after="0" w:line="240" w:lineRule="auto"/>
      </w:pPr>
      <w:r>
        <w:separator/>
      </w:r>
    </w:p>
  </w:endnote>
  <w:endnote w:type="continuationSeparator" w:id="0">
    <w:p w14:paraId="585DBFFD" w14:textId="77777777" w:rsidR="00BD7F10" w:rsidRDefault="00BD7F10" w:rsidP="00C3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Questr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2CB65" w14:textId="77777777" w:rsidR="002A2EFB" w:rsidRPr="00632852" w:rsidRDefault="002A2EFB" w:rsidP="002A2EFB">
    <w:pPr>
      <w:spacing w:after="0" w:line="240" w:lineRule="auto"/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>CONSULTE EL LISTADO MAESTRO</w:t>
    </w:r>
  </w:p>
  <w:p w14:paraId="36F1A055" w14:textId="77777777" w:rsidR="002A2EFB" w:rsidRPr="00632852" w:rsidRDefault="002A2EFB" w:rsidP="002A2EFB">
    <w:pPr>
      <w:tabs>
        <w:tab w:val="center" w:pos="4419"/>
        <w:tab w:val="right" w:pos="8838"/>
      </w:tabs>
      <w:spacing w:after="0" w:line="240" w:lineRule="auto"/>
      <w:jc w:val="center"/>
      <w:rPr>
        <w:rFonts w:ascii="Century Gothic" w:hAnsi="Century Gothic"/>
        <w:sz w:val="18"/>
        <w:szCs w:val="18"/>
      </w:rPr>
    </w:pPr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VERIFIQUE QUE </w:t>
    </w:r>
    <w:proofErr w:type="gramStart"/>
    <w:r w:rsidRPr="00632852">
      <w:rPr>
        <w:rFonts w:ascii="Century Gothic" w:eastAsia="Questrial" w:hAnsi="Century Gothic" w:cs="Questrial"/>
        <w:color w:val="333333"/>
        <w:sz w:val="18"/>
        <w:szCs w:val="18"/>
      </w:rPr>
      <w:t>EL  ESTADO</w:t>
    </w:r>
    <w:proofErr w:type="gramEnd"/>
    <w:r w:rsidRPr="00632852">
      <w:rPr>
        <w:rFonts w:ascii="Century Gothic" w:eastAsia="Questrial" w:hAnsi="Century Gothic" w:cs="Questrial"/>
        <w:color w:val="333333"/>
        <w:sz w:val="18"/>
        <w:szCs w:val="18"/>
      </w:rPr>
      <w:t xml:space="preserve"> DE VERSIÓN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E232D9" w14:textId="77777777" w:rsidR="00BD7F10" w:rsidRDefault="00BD7F10" w:rsidP="00C37259">
      <w:pPr>
        <w:spacing w:after="0" w:line="240" w:lineRule="auto"/>
      </w:pPr>
      <w:r>
        <w:separator/>
      </w:r>
    </w:p>
  </w:footnote>
  <w:footnote w:type="continuationSeparator" w:id="0">
    <w:p w14:paraId="63045E88" w14:textId="77777777" w:rsidR="00BD7F10" w:rsidRDefault="00BD7F10" w:rsidP="00C37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16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4"/>
      <w:gridCol w:w="4911"/>
      <w:gridCol w:w="2281"/>
    </w:tblGrid>
    <w:tr w:rsidR="00537C74" w:rsidRPr="00C37259" w14:paraId="283BA899" w14:textId="77777777" w:rsidTr="00160C97">
      <w:trPr>
        <w:trHeight w:val="523"/>
        <w:jc w:val="center"/>
      </w:trPr>
      <w:tc>
        <w:tcPr>
          <w:tcW w:w="2424" w:type="dxa"/>
          <w:vMerge w:val="restart"/>
          <w:tcBorders>
            <w:top w:val="single" w:sz="4" w:space="0" w:color="auto"/>
            <w:left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50D3C52C" w14:textId="2253B2C5" w:rsidR="00537C74" w:rsidRPr="00C37259" w:rsidRDefault="00131F7C" w:rsidP="00D46560">
          <w:pPr>
            <w:rPr>
              <w:rFonts w:ascii="Arial" w:hAnsi="Arial" w:cs="Arial"/>
              <w:sz w:val="20"/>
              <w:szCs w:val="20"/>
              <w:lang w:eastAsia="es-CO"/>
            </w:rPr>
          </w:pPr>
          <w:r w:rsidRPr="004906A5">
            <w:rPr>
              <w:noProof/>
              <w:lang w:eastAsia="es-CO"/>
            </w:rPr>
            <w:drawing>
              <wp:inline distT="0" distB="0" distL="0" distR="0" wp14:anchorId="5AEB2CF3" wp14:editId="05838A0C">
                <wp:extent cx="1383665" cy="469265"/>
                <wp:effectExtent l="0" t="0" r="6985" b="698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366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7400E6F" w14:textId="77777777" w:rsidR="00537C74" w:rsidRPr="00483591" w:rsidRDefault="00845697" w:rsidP="00B42828">
          <w:pPr>
            <w:spacing w:after="0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PDO-TH</w:t>
          </w:r>
          <w:r w:rsidR="00C52E21"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-</w:t>
          </w:r>
          <w:r w:rsidR="00B42828">
            <w:rPr>
              <w:rFonts w:ascii="Century Gothic" w:hAnsi="Century Gothic" w:cs="Arial"/>
              <w:sz w:val="20"/>
              <w:szCs w:val="20"/>
              <w:lang w:eastAsia="es-CO"/>
            </w:rPr>
            <w:t>03</w:t>
          </w:r>
        </w:p>
      </w:tc>
      <w:tc>
        <w:tcPr>
          <w:tcW w:w="2281" w:type="dxa"/>
          <w:vMerge w:val="restart"/>
          <w:tcBorders>
            <w:top w:val="single" w:sz="4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1F76B648" w14:textId="77777777" w:rsidR="00537C74" w:rsidRPr="00483591" w:rsidRDefault="00537C74" w:rsidP="00537C74">
          <w:pPr>
            <w:spacing w:after="0" w:line="240" w:lineRule="auto"/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Tahoma"/>
              <w:sz w:val="20"/>
              <w:szCs w:val="20"/>
            </w:rPr>
            <w:t>Página</w:t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t xml:space="preserve"> </w:t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instrText xml:space="preserve"/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  <w:r w:rsidR="000B02E3">
            <w:rPr>
              <w:rFonts w:ascii="Century Gothic" w:hAnsi="Century Gothic" w:cs="Tahoma"/>
              <w:noProof/>
              <w:sz w:val="20"/>
              <w:szCs w:val="20"/>
              <w:lang w:val="en-US"/>
            </w:rPr>
            <w:t>1</w:t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t xml:space="preserve"> de </w:t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  <w:r w:rsidRPr="00483591">
            <w:rPr>
              <w:rFonts w:ascii="Century Gothic" w:hAnsi="Century Gothic" w:cs="Tahoma"/>
              <w:sz w:val="20"/>
              <w:szCs w:val="20"/>
              <w:lang w:val="en-US"/>
            </w:rPr>
            <w:instrText xml:space="preserve"/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  <w:r w:rsidR="000B02E3">
            <w:rPr>
              <w:rFonts w:ascii="Century Gothic" w:hAnsi="Century Gothic" w:cs="Tahoma"/>
              <w:noProof/>
              <w:sz w:val="20"/>
              <w:szCs w:val="20"/>
              <w:lang w:val="en-US"/>
            </w:rPr>
            <w:t>4</w:t>
          </w:r>
          <w:r w:rsidR="00F3612A" w:rsidRPr="00483591">
            <w:rPr>
              <w:rFonts w:ascii="Century Gothic" w:hAnsi="Century Gothic" w:cs="Tahoma"/>
              <w:sz w:val="20"/>
              <w:szCs w:val="20"/>
              <w:lang w:val="en-US"/>
            </w:rPr>
          </w:r>
        </w:p>
      </w:tc>
    </w:tr>
    <w:tr w:rsidR="00537C74" w:rsidRPr="00C37259" w14:paraId="648E16CA" w14:textId="77777777" w:rsidTr="00160C97">
      <w:trPr>
        <w:trHeight w:val="523"/>
        <w:jc w:val="center"/>
      </w:trPr>
      <w:tc>
        <w:tcPr>
          <w:tcW w:w="2424" w:type="dxa"/>
          <w:vMerge/>
          <w:tcBorders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13BFB127" w14:textId="77777777" w:rsidR="00537C74" w:rsidRPr="00C37259" w:rsidRDefault="00537C74" w:rsidP="00E93B6F">
          <w:pPr>
            <w:rPr>
              <w:rFonts w:ascii="Arial" w:hAnsi="Arial" w:cs="Arial"/>
              <w:sz w:val="20"/>
              <w:szCs w:val="20"/>
              <w:lang w:eastAsia="es-CO"/>
            </w:rPr>
          </w:pPr>
        </w:p>
      </w:tc>
      <w:tc>
        <w:tcPr>
          <w:tcW w:w="49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BFBE828" w14:textId="77777777" w:rsidR="00537C74" w:rsidRPr="00483591" w:rsidRDefault="002A1D1E" w:rsidP="00483591">
          <w:pPr>
            <w:jc w:val="center"/>
            <w:rPr>
              <w:rFonts w:ascii="Century Gothic" w:hAnsi="Century Gothic" w:cs="Arial"/>
              <w:sz w:val="20"/>
              <w:szCs w:val="20"/>
              <w:lang w:eastAsia="es-CO"/>
            </w:rPr>
          </w:pPr>
          <w:r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 xml:space="preserve">PROCEDIMIENTO DE </w:t>
          </w:r>
          <w:r w:rsidR="00483591" w:rsidRPr="00483591">
            <w:rPr>
              <w:rFonts w:ascii="Century Gothic" w:hAnsi="Century Gothic" w:cs="Arial"/>
              <w:sz w:val="20"/>
              <w:szCs w:val="20"/>
              <w:lang w:eastAsia="es-CO"/>
            </w:rPr>
            <w:t>TERMINACIÓN DE CONTRATO</w:t>
          </w:r>
        </w:p>
      </w:tc>
      <w:tc>
        <w:tcPr>
          <w:tcW w:w="2281" w:type="dxa"/>
          <w:vMerge/>
          <w:tcBorders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4A0608D8" w14:textId="77777777" w:rsidR="00537C74" w:rsidRPr="00483591" w:rsidRDefault="00537C74" w:rsidP="00A54BE1">
          <w:pPr>
            <w:spacing w:after="0" w:line="240" w:lineRule="auto"/>
            <w:rPr>
              <w:rFonts w:ascii="Century Gothic" w:hAnsi="Century Gothic" w:cs="Arial"/>
              <w:sz w:val="20"/>
              <w:szCs w:val="20"/>
              <w:lang w:eastAsia="es-CO"/>
            </w:rPr>
          </w:pPr>
        </w:p>
      </w:tc>
    </w:tr>
  </w:tbl>
  <w:p w14:paraId="3A0D38CC" w14:textId="77777777" w:rsidR="00C37259" w:rsidRDefault="00C3725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40C40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" w15:restartNumberingAfterBreak="0">
    <w:nsid w:val="00AE32FB"/>
    <w:multiLevelType w:val="hybridMultilevel"/>
    <w:tmpl w:val="EF007E60"/>
    <w:lvl w:ilvl="0" w:tplc="7CD208F4">
      <w:numFmt w:val="bullet"/>
      <w:lvlText w:val="-"/>
      <w:lvlJc w:val="left"/>
      <w:pPr>
        <w:ind w:left="77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3493286"/>
    <w:multiLevelType w:val="hybridMultilevel"/>
    <w:tmpl w:val="702496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CE03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91A10"/>
    <w:multiLevelType w:val="hybridMultilevel"/>
    <w:tmpl w:val="7A5EF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57CDD"/>
    <w:multiLevelType w:val="multilevel"/>
    <w:tmpl w:val="D6808202"/>
    <w:lvl w:ilvl="0">
      <w:start w:val="5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900A77"/>
    <w:multiLevelType w:val="multilevel"/>
    <w:tmpl w:val="34E82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6" w15:restartNumberingAfterBreak="0">
    <w:nsid w:val="1D004CE4"/>
    <w:multiLevelType w:val="hybridMultilevel"/>
    <w:tmpl w:val="9B22167C"/>
    <w:lvl w:ilvl="0" w:tplc="D270BD0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76A5C"/>
    <w:multiLevelType w:val="hybridMultilevel"/>
    <w:tmpl w:val="13CE0B4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980F03"/>
    <w:multiLevelType w:val="hybridMultilevel"/>
    <w:tmpl w:val="B3F2F3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005B0"/>
    <w:multiLevelType w:val="hybridMultilevel"/>
    <w:tmpl w:val="C194E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75D06"/>
    <w:multiLevelType w:val="hybridMultilevel"/>
    <w:tmpl w:val="84F4094A"/>
    <w:lvl w:ilvl="0" w:tplc="4F3E7540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48" w:hanging="360"/>
      </w:pPr>
    </w:lvl>
    <w:lvl w:ilvl="2" w:tplc="240A001B" w:tentative="1">
      <w:start w:val="1"/>
      <w:numFmt w:val="lowerRoman"/>
      <w:lvlText w:val="%3."/>
      <w:lvlJc w:val="right"/>
      <w:pPr>
        <w:ind w:left="2468" w:hanging="180"/>
      </w:pPr>
    </w:lvl>
    <w:lvl w:ilvl="3" w:tplc="240A000F" w:tentative="1">
      <w:start w:val="1"/>
      <w:numFmt w:val="decimal"/>
      <w:lvlText w:val="%4."/>
      <w:lvlJc w:val="left"/>
      <w:pPr>
        <w:ind w:left="3188" w:hanging="360"/>
      </w:pPr>
    </w:lvl>
    <w:lvl w:ilvl="4" w:tplc="240A0019" w:tentative="1">
      <w:start w:val="1"/>
      <w:numFmt w:val="lowerLetter"/>
      <w:lvlText w:val="%5."/>
      <w:lvlJc w:val="left"/>
      <w:pPr>
        <w:ind w:left="3908" w:hanging="360"/>
      </w:pPr>
    </w:lvl>
    <w:lvl w:ilvl="5" w:tplc="240A001B" w:tentative="1">
      <w:start w:val="1"/>
      <w:numFmt w:val="lowerRoman"/>
      <w:lvlText w:val="%6."/>
      <w:lvlJc w:val="right"/>
      <w:pPr>
        <w:ind w:left="4628" w:hanging="180"/>
      </w:pPr>
    </w:lvl>
    <w:lvl w:ilvl="6" w:tplc="240A000F" w:tentative="1">
      <w:start w:val="1"/>
      <w:numFmt w:val="decimal"/>
      <w:lvlText w:val="%7."/>
      <w:lvlJc w:val="left"/>
      <w:pPr>
        <w:ind w:left="5348" w:hanging="360"/>
      </w:pPr>
    </w:lvl>
    <w:lvl w:ilvl="7" w:tplc="240A0019" w:tentative="1">
      <w:start w:val="1"/>
      <w:numFmt w:val="lowerLetter"/>
      <w:lvlText w:val="%8."/>
      <w:lvlJc w:val="left"/>
      <w:pPr>
        <w:ind w:left="6068" w:hanging="360"/>
      </w:pPr>
    </w:lvl>
    <w:lvl w:ilvl="8" w:tplc="240A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11" w15:restartNumberingAfterBreak="0">
    <w:nsid w:val="3C327992"/>
    <w:multiLevelType w:val="multilevel"/>
    <w:tmpl w:val="DCC61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CA30057"/>
    <w:multiLevelType w:val="hybridMultilevel"/>
    <w:tmpl w:val="61C435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D2BD9"/>
    <w:multiLevelType w:val="hybridMultilevel"/>
    <w:tmpl w:val="65340536"/>
    <w:lvl w:ilvl="0" w:tplc="5B8092A6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950CB2"/>
    <w:multiLevelType w:val="hybridMultilevel"/>
    <w:tmpl w:val="75825DFE"/>
    <w:lvl w:ilvl="0" w:tplc="240A000F">
      <w:start w:val="1"/>
      <w:numFmt w:val="decimal"/>
      <w:lvlText w:val="%1."/>
      <w:lvlJc w:val="left"/>
      <w:pPr>
        <w:ind w:left="728" w:hanging="360"/>
      </w:pPr>
    </w:lvl>
    <w:lvl w:ilvl="1" w:tplc="240A0019" w:tentative="1">
      <w:start w:val="1"/>
      <w:numFmt w:val="lowerLetter"/>
      <w:lvlText w:val="%2."/>
      <w:lvlJc w:val="left"/>
      <w:pPr>
        <w:ind w:left="1448" w:hanging="360"/>
      </w:pPr>
    </w:lvl>
    <w:lvl w:ilvl="2" w:tplc="240A001B" w:tentative="1">
      <w:start w:val="1"/>
      <w:numFmt w:val="lowerRoman"/>
      <w:lvlText w:val="%3."/>
      <w:lvlJc w:val="right"/>
      <w:pPr>
        <w:ind w:left="2168" w:hanging="180"/>
      </w:pPr>
    </w:lvl>
    <w:lvl w:ilvl="3" w:tplc="240A000F" w:tentative="1">
      <w:start w:val="1"/>
      <w:numFmt w:val="decimal"/>
      <w:lvlText w:val="%4."/>
      <w:lvlJc w:val="left"/>
      <w:pPr>
        <w:ind w:left="2888" w:hanging="360"/>
      </w:pPr>
    </w:lvl>
    <w:lvl w:ilvl="4" w:tplc="240A0019" w:tentative="1">
      <w:start w:val="1"/>
      <w:numFmt w:val="lowerLetter"/>
      <w:lvlText w:val="%5."/>
      <w:lvlJc w:val="left"/>
      <w:pPr>
        <w:ind w:left="3608" w:hanging="360"/>
      </w:pPr>
    </w:lvl>
    <w:lvl w:ilvl="5" w:tplc="240A001B" w:tentative="1">
      <w:start w:val="1"/>
      <w:numFmt w:val="lowerRoman"/>
      <w:lvlText w:val="%6."/>
      <w:lvlJc w:val="right"/>
      <w:pPr>
        <w:ind w:left="4328" w:hanging="180"/>
      </w:pPr>
    </w:lvl>
    <w:lvl w:ilvl="6" w:tplc="240A000F" w:tentative="1">
      <w:start w:val="1"/>
      <w:numFmt w:val="decimal"/>
      <w:lvlText w:val="%7."/>
      <w:lvlJc w:val="left"/>
      <w:pPr>
        <w:ind w:left="5048" w:hanging="360"/>
      </w:pPr>
    </w:lvl>
    <w:lvl w:ilvl="7" w:tplc="240A0019" w:tentative="1">
      <w:start w:val="1"/>
      <w:numFmt w:val="lowerLetter"/>
      <w:lvlText w:val="%8."/>
      <w:lvlJc w:val="left"/>
      <w:pPr>
        <w:ind w:left="5768" w:hanging="360"/>
      </w:pPr>
    </w:lvl>
    <w:lvl w:ilvl="8" w:tplc="240A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5" w15:restartNumberingAfterBreak="0">
    <w:nsid w:val="4A920A44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4C8148E0"/>
    <w:multiLevelType w:val="hybridMultilevel"/>
    <w:tmpl w:val="2AF0914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4500FC"/>
    <w:multiLevelType w:val="hybridMultilevel"/>
    <w:tmpl w:val="6AFCB6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EF48D0"/>
    <w:multiLevelType w:val="hybridMultilevel"/>
    <w:tmpl w:val="C9D21C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17CA4"/>
    <w:multiLevelType w:val="hybridMultilevel"/>
    <w:tmpl w:val="2E0AAB00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44C2F"/>
    <w:multiLevelType w:val="multilevel"/>
    <w:tmpl w:val="D144D1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10C1B64"/>
    <w:multiLevelType w:val="multilevel"/>
    <w:tmpl w:val="1CA684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7FC6252"/>
    <w:multiLevelType w:val="multilevel"/>
    <w:tmpl w:val="FF9EDE4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3" w15:restartNumberingAfterBreak="0">
    <w:nsid w:val="7D9C2294"/>
    <w:multiLevelType w:val="multilevel"/>
    <w:tmpl w:val="66B0DC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EC77B83"/>
    <w:multiLevelType w:val="hybridMultilevel"/>
    <w:tmpl w:val="AE7C45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2616B3"/>
    <w:multiLevelType w:val="hybridMultilevel"/>
    <w:tmpl w:val="1B284B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2"/>
  </w:num>
  <w:num w:numId="5">
    <w:abstractNumId w:val="19"/>
  </w:num>
  <w:num w:numId="6">
    <w:abstractNumId w:val="5"/>
  </w:num>
  <w:num w:numId="7">
    <w:abstractNumId w:val="25"/>
  </w:num>
  <w:num w:numId="8">
    <w:abstractNumId w:val="11"/>
  </w:num>
  <w:num w:numId="9">
    <w:abstractNumId w:val="16"/>
  </w:num>
  <w:num w:numId="10">
    <w:abstractNumId w:val="2"/>
  </w:num>
  <w:num w:numId="11">
    <w:abstractNumId w:val="13"/>
  </w:num>
  <w:num w:numId="12">
    <w:abstractNumId w:val="0"/>
  </w:num>
  <w:num w:numId="13">
    <w:abstractNumId w:val="23"/>
  </w:num>
  <w:num w:numId="14">
    <w:abstractNumId w:val="20"/>
  </w:num>
  <w:num w:numId="15">
    <w:abstractNumId w:val="4"/>
  </w:num>
  <w:num w:numId="16">
    <w:abstractNumId w:val="14"/>
  </w:num>
  <w:num w:numId="17">
    <w:abstractNumId w:val="10"/>
  </w:num>
  <w:num w:numId="18">
    <w:abstractNumId w:val="15"/>
  </w:num>
  <w:num w:numId="19">
    <w:abstractNumId w:val="22"/>
  </w:num>
  <w:num w:numId="20">
    <w:abstractNumId w:val="17"/>
  </w:num>
  <w:num w:numId="21">
    <w:abstractNumId w:val="21"/>
  </w:num>
  <w:num w:numId="22">
    <w:abstractNumId w:val="24"/>
  </w:num>
  <w:num w:numId="23">
    <w:abstractNumId w:val="18"/>
  </w:num>
  <w:num w:numId="24">
    <w:abstractNumId w:val="9"/>
  </w:num>
  <w:num w:numId="25">
    <w:abstractNumId w:val="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59"/>
    <w:rsid w:val="00012877"/>
    <w:rsid w:val="000206B9"/>
    <w:rsid w:val="000216E4"/>
    <w:rsid w:val="00023D73"/>
    <w:rsid w:val="0002714B"/>
    <w:rsid w:val="00036547"/>
    <w:rsid w:val="00042F5F"/>
    <w:rsid w:val="00045375"/>
    <w:rsid w:val="000466AA"/>
    <w:rsid w:val="00060F80"/>
    <w:rsid w:val="00061015"/>
    <w:rsid w:val="0007655C"/>
    <w:rsid w:val="00077E10"/>
    <w:rsid w:val="00077FF1"/>
    <w:rsid w:val="000828F0"/>
    <w:rsid w:val="000844FD"/>
    <w:rsid w:val="00085502"/>
    <w:rsid w:val="000905AE"/>
    <w:rsid w:val="00094F9C"/>
    <w:rsid w:val="0009558A"/>
    <w:rsid w:val="0009753A"/>
    <w:rsid w:val="00097C7C"/>
    <w:rsid w:val="000A0177"/>
    <w:rsid w:val="000A373F"/>
    <w:rsid w:val="000A3950"/>
    <w:rsid w:val="000A3CBD"/>
    <w:rsid w:val="000A643D"/>
    <w:rsid w:val="000B02E3"/>
    <w:rsid w:val="000B46A5"/>
    <w:rsid w:val="000B4DE6"/>
    <w:rsid w:val="000B626E"/>
    <w:rsid w:val="000C2301"/>
    <w:rsid w:val="000E0012"/>
    <w:rsid w:val="000E0383"/>
    <w:rsid w:val="000E0416"/>
    <w:rsid w:val="000E42C1"/>
    <w:rsid w:val="000E6C83"/>
    <w:rsid w:val="000F03D9"/>
    <w:rsid w:val="000F6B42"/>
    <w:rsid w:val="000F7C7B"/>
    <w:rsid w:val="00106A16"/>
    <w:rsid w:val="00107242"/>
    <w:rsid w:val="00110524"/>
    <w:rsid w:val="0011119C"/>
    <w:rsid w:val="00116D98"/>
    <w:rsid w:val="001209EC"/>
    <w:rsid w:val="001216DD"/>
    <w:rsid w:val="00123CD5"/>
    <w:rsid w:val="00123EA1"/>
    <w:rsid w:val="00127085"/>
    <w:rsid w:val="00127FF0"/>
    <w:rsid w:val="00131F7C"/>
    <w:rsid w:val="0013525B"/>
    <w:rsid w:val="00141DBC"/>
    <w:rsid w:val="00141DE3"/>
    <w:rsid w:val="00142CD8"/>
    <w:rsid w:val="00142D2B"/>
    <w:rsid w:val="00142D8C"/>
    <w:rsid w:val="00145773"/>
    <w:rsid w:val="00150007"/>
    <w:rsid w:val="00151D38"/>
    <w:rsid w:val="001537E6"/>
    <w:rsid w:val="00153A46"/>
    <w:rsid w:val="001609DB"/>
    <w:rsid w:val="00160C97"/>
    <w:rsid w:val="00160D92"/>
    <w:rsid w:val="00163FD4"/>
    <w:rsid w:val="0016692F"/>
    <w:rsid w:val="0017336B"/>
    <w:rsid w:val="00182D53"/>
    <w:rsid w:val="00185A52"/>
    <w:rsid w:val="0018662F"/>
    <w:rsid w:val="001874BD"/>
    <w:rsid w:val="00195F5F"/>
    <w:rsid w:val="001A2942"/>
    <w:rsid w:val="001A4EB8"/>
    <w:rsid w:val="001A5E35"/>
    <w:rsid w:val="001B20A3"/>
    <w:rsid w:val="001B57A1"/>
    <w:rsid w:val="001B5862"/>
    <w:rsid w:val="001B6732"/>
    <w:rsid w:val="001B799C"/>
    <w:rsid w:val="001C1908"/>
    <w:rsid w:val="001C1937"/>
    <w:rsid w:val="001C3178"/>
    <w:rsid w:val="001C5686"/>
    <w:rsid w:val="001F1F83"/>
    <w:rsid w:val="001F2E5B"/>
    <w:rsid w:val="001F30DA"/>
    <w:rsid w:val="001F3B85"/>
    <w:rsid w:val="001F75E9"/>
    <w:rsid w:val="00201B19"/>
    <w:rsid w:val="00205E4E"/>
    <w:rsid w:val="00205E57"/>
    <w:rsid w:val="00206999"/>
    <w:rsid w:val="00211A94"/>
    <w:rsid w:val="00213E82"/>
    <w:rsid w:val="00214DD6"/>
    <w:rsid w:val="00217158"/>
    <w:rsid w:val="00217AF8"/>
    <w:rsid w:val="00221055"/>
    <w:rsid w:val="00233CFD"/>
    <w:rsid w:val="002431FF"/>
    <w:rsid w:val="00245FB3"/>
    <w:rsid w:val="00256189"/>
    <w:rsid w:val="002651CD"/>
    <w:rsid w:val="00265FBA"/>
    <w:rsid w:val="002733CA"/>
    <w:rsid w:val="002831BC"/>
    <w:rsid w:val="002860AB"/>
    <w:rsid w:val="00293279"/>
    <w:rsid w:val="00295729"/>
    <w:rsid w:val="002A0408"/>
    <w:rsid w:val="002A182C"/>
    <w:rsid w:val="002A1D1E"/>
    <w:rsid w:val="002A2EFB"/>
    <w:rsid w:val="002A713C"/>
    <w:rsid w:val="002A724B"/>
    <w:rsid w:val="002A7413"/>
    <w:rsid w:val="002B7022"/>
    <w:rsid w:val="002B7F82"/>
    <w:rsid w:val="002C1338"/>
    <w:rsid w:val="002C2E3D"/>
    <w:rsid w:val="002D1DEE"/>
    <w:rsid w:val="002E02E7"/>
    <w:rsid w:val="002E0E63"/>
    <w:rsid w:val="002E119C"/>
    <w:rsid w:val="002E134B"/>
    <w:rsid w:val="002E272C"/>
    <w:rsid w:val="002F0D0F"/>
    <w:rsid w:val="002F2CBF"/>
    <w:rsid w:val="002F38B3"/>
    <w:rsid w:val="00306784"/>
    <w:rsid w:val="003075A7"/>
    <w:rsid w:val="00312164"/>
    <w:rsid w:val="00322581"/>
    <w:rsid w:val="00325886"/>
    <w:rsid w:val="0033111D"/>
    <w:rsid w:val="00332063"/>
    <w:rsid w:val="00337BAC"/>
    <w:rsid w:val="00353222"/>
    <w:rsid w:val="00355E2C"/>
    <w:rsid w:val="00357FB1"/>
    <w:rsid w:val="00361D74"/>
    <w:rsid w:val="0036358E"/>
    <w:rsid w:val="003654FF"/>
    <w:rsid w:val="00365592"/>
    <w:rsid w:val="00366C34"/>
    <w:rsid w:val="0037791A"/>
    <w:rsid w:val="00380014"/>
    <w:rsid w:val="00381188"/>
    <w:rsid w:val="00381870"/>
    <w:rsid w:val="00381C3C"/>
    <w:rsid w:val="00396DC3"/>
    <w:rsid w:val="00397EFE"/>
    <w:rsid w:val="003A0405"/>
    <w:rsid w:val="003A25DA"/>
    <w:rsid w:val="003A2F07"/>
    <w:rsid w:val="003A4B5F"/>
    <w:rsid w:val="003A6069"/>
    <w:rsid w:val="003B4EB5"/>
    <w:rsid w:val="003B6447"/>
    <w:rsid w:val="003B69CC"/>
    <w:rsid w:val="003C1A8E"/>
    <w:rsid w:val="003C4AA2"/>
    <w:rsid w:val="003C7898"/>
    <w:rsid w:val="003E20D9"/>
    <w:rsid w:val="003E2E7F"/>
    <w:rsid w:val="00404828"/>
    <w:rsid w:val="0040528B"/>
    <w:rsid w:val="00407CF8"/>
    <w:rsid w:val="00407D5B"/>
    <w:rsid w:val="00411749"/>
    <w:rsid w:val="0041492D"/>
    <w:rsid w:val="00414BC4"/>
    <w:rsid w:val="004167E7"/>
    <w:rsid w:val="00421B11"/>
    <w:rsid w:val="004224B9"/>
    <w:rsid w:val="00424765"/>
    <w:rsid w:val="00425E52"/>
    <w:rsid w:val="00431E5F"/>
    <w:rsid w:val="00432989"/>
    <w:rsid w:val="00434F00"/>
    <w:rsid w:val="00441D19"/>
    <w:rsid w:val="0045463B"/>
    <w:rsid w:val="004576D8"/>
    <w:rsid w:val="004627E7"/>
    <w:rsid w:val="00465F24"/>
    <w:rsid w:val="00466499"/>
    <w:rsid w:val="00467FBC"/>
    <w:rsid w:val="004708D6"/>
    <w:rsid w:val="00471540"/>
    <w:rsid w:val="00475493"/>
    <w:rsid w:val="00481CA0"/>
    <w:rsid w:val="00483591"/>
    <w:rsid w:val="004857FC"/>
    <w:rsid w:val="00485F9E"/>
    <w:rsid w:val="00486E62"/>
    <w:rsid w:val="00487C3B"/>
    <w:rsid w:val="00490573"/>
    <w:rsid w:val="00490C64"/>
    <w:rsid w:val="00496A8C"/>
    <w:rsid w:val="004A0CDD"/>
    <w:rsid w:val="004A2ABA"/>
    <w:rsid w:val="004B1F08"/>
    <w:rsid w:val="004B1F78"/>
    <w:rsid w:val="004B4816"/>
    <w:rsid w:val="004C2874"/>
    <w:rsid w:val="004C446E"/>
    <w:rsid w:val="004C78BB"/>
    <w:rsid w:val="004D1076"/>
    <w:rsid w:val="004D61BD"/>
    <w:rsid w:val="004F03DE"/>
    <w:rsid w:val="004F11C2"/>
    <w:rsid w:val="004F4FA8"/>
    <w:rsid w:val="00502288"/>
    <w:rsid w:val="00506548"/>
    <w:rsid w:val="005122CB"/>
    <w:rsid w:val="005126E4"/>
    <w:rsid w:val="00517112"/>
    <w:rsid w:val="00517E63"/>
    <w:rsid w:val="00520550"/>
    <w:rsid w:val="00522932"/>
    <w:rsid w:val="00525295"/>
    <w:rsid w:val="00531A6C"/>
    <w:rsid w:val="00532543"/>
    <w:rsid w:val="005354EF"/>
    <w:rsid w:val="00537780"/>
    <w:rsid w:val="005378AC"/>
    <w:rsid w:val="00537C74"/>
    <w:rsid w:val="00554716"/>
    <w:rsid w:val="00554E3A"/>
    <w:rsid w:val="005666EA"/>
    <w:rsid w:val="005768BF"/>
    <w:rsid w:val="0058316E"/>
    <w:rsid w:val="005840BC"/>
    <w:rsid w:val="0059000D"/>
    <w:rsid w:val="00590B9A"/>
    <w:rsid w:val="005935D8"/>
    <w:rsid w:val="00595AA3"/>
    <w:rsid w:val="005A15CC"/>
    <w:rsid w:val="005A3DD5"/>
    <w:rsid w:val="005A4074"/>
    <w:rsid w:val="005B064B"/>
    <w:rsid w:val="005C0038"/>
    <w:rsid w:val="005C236C"/>
    <w:rsid w:val="005C6850"/>
    <w:rsid w:val="005C6B73"/>
    <w:rsid w:val="005D68A3"/>
    <w:rsid w:val="005E7C6D"/>
    <w:rsid w:val="005F0BAC"/>
    <w:rsid w:val="005F3CBA"/>
    <w:rsid w:val="005F4A41"/>
    <w:rsid w:val="00600983"/>
    <w:rsid w:val="00601085"/>
    <w:rsid w:val="006112BB"/>
    <w:rsid w:val="0061183A"/>
    <w:rsid w:val="00611879"/>
    <w:rsid w:val="00627FE9"/>
    <w:rsid w:val="00632852"/>
    <w:rsid w:val="0063580D"/>
    <w:rsid w:val="00640713"/>
    <w:rsid w:val="00640EDE"/>
    <w:rsid w:val="00644234"/>
    <w:rsid w:val="006447FD"/>
    <w:rsid w:val="00646306"/>
    <w:rsid w:val="006468E2"/>
    <w:rsid w:val="006540EF"/>
    <w:rsid w:val="006545A5"/>
    <w:rsid w:val="00655096"/>
    <w:rsid w:val="00660A11"/>
    <w:rsid w:val="006662D6"/>
    <w:rsid w:val="00666E34"/>
    <w:rsid w:val="00670DEB"/>
    <w:rsid w:val="006720ED"/>
    <w:rsid w:val="0068542B"/>
    <w:rsid w:val="0069339B"/>
    <w:rsid w:val="00693FEC"/>
    <w:rsid w:val="00696419"/>
    <w:rsid w:val="006A6EF1"/>
    <w:rsid w:val="006B35A2"/>
    <w:rsid w:val="006B3AFE"/>
    <w:rsid w:val="006B3BB2"/>
    <w:rsid w:val="006C7517"/>
    <w:rsid w:val="006C77FB"/>
    <w:rsid w:val="006D18F5"/>
    <w:rsid w:val="006D27CE"/>
    <w:rsid w:val="006D2AD5"/>
    <w:rsid w:val="006E761A"/>
    <w:rsid w:val="00720B90"/>
    <w:rsid w:val="007214BB"/>
    <w:rsid w:val="00727653"/>
    <w:rsid w:val="00733F96"/>
    <w:rsid w:val="007416D0"/>
    <w:rsid w:val="00747402"/>
    <w:rsid w:val="00754290"/>
    <w:rsid w:val="007553D5"/>
    <w:rsid w:val="00763F8B"/>
    <w:rsid w:val="00771369"/>
    <w:rsid w:val="00773F33"/>
    <w:rsid w:val="0077411E"/>
    <w:rsid w:val="00783867"/>
    <w:rsid w:val="0078740F"/>
    <w:rsid w:val="00792A13"/>
    <w:rsid w:val="00794586"/>
    <w:rsid w:val="007962D7"/>
    <w:rsid w:val="007A1F15"/>
    <w:rsid w:val="007A1FCA"/>
    <w:rsid w:val="007B3BC1"/>
    <w:rsid w:val="007B3CA5"/>
    <w:rsid w:val="007B45DE"/>
    <w:rsid w:val="007B7EDC"/>
    <w:rsid w:val="007C5CE1"/>
    <w:rsid w:val="007D6E6B"/>
    <w:rsid w:val="007E3957"/>
    <w:rsid w:val="007E5578"/>
    <w:rsid w:val="007F0A57"/>
    <w:rsid w:val="008022B0"/>
    <w:rsid w:val="00803E91"/>
    <w:rsid w:val="008059BF"/>
    <w:rsid w:val="00806774"/>
    <w:rsid w:val="008104BB"/>
    <w:rsid w:val="00814E5E"/>
    <w:rsid w:val="008218E5"/>
    <w:rsid w:val="00823A85"/>
    <w:rsid w:val="00825F12"/>
    <w:rsid w:val="0083424A"/>
    <w:rsid w:val="00835441"/>
    <w:rsid w:val="008378DB"/>
    <w:rsid w:val="00841F89"/>
    <w:rsid w:val="00845697"/>
    <w:rsid w:val="008458A1"/>
    <w:rsid w:val="008536F8"/>
    <w:rsid w:val="0085619D"/>
    <w:rsid w:val="00861952"/>
    <w:rsid w:val="00861D57"/>
    <w:rsid w:val="00861F17"/>
    <w:rsid w:val="00863C27"/>
    <w:rsid w:val="008660DA"/>
    <w:rsid w:val="008709F8"/>
    <w:rsid w:val="008771FE"/>
    <w:rsid w:val="0088160F"/>
    <w:rsid w:val="0088572C"/>
    <w:rsid w:val="00887A48"/>
    <w:rsid w:val="0089131D"/>
    <w:rsid w:val="008917F8"/>
    <w:rsid w:val="008A1C48"/>
    <w:rsid w:val="008B2813"/>
    <w:rsid w:val="008B445F"/>
    <w:rsid w:val="008C08BE"/>
    <w:rsid w:val="008C501F"/>
    <w:rsid w:val="008D0F87"/>
    <w:rsid w:val="008D36B0"/>
    <w:rsid w:val="008D4610"/>
    <w:rsid w:val="008E37F2"/>
    <w:rsid w:val="008F3F20"/>
    <w:rsid w:val="009107FE"/>
    <w:rsid w:val="0091124E"/>
    <w:rsid w:val="00914E62"/>
    <w:rsid w:val="00917395"/>
    <w:rsid w:val="009252E6"/>
    <w:rsid w:val="00933161"/>
    <w:rsid w:val="009353ED"/>
    <w:rsid w:val="00937A4C"/>
    <w:rsid w:val="00940097"/>
    <w:rsid w:val="00950243"/>
    <w:rsid w:val="00951FA8"/>
    <w:rsid w:val="00953684"/>
    <w:rsid w:val="00955520"/>
    <w:rsid w:val="00955613"/>
    <w:rsid w:val="00956F61"/>
    <w:rsid w:val="00965009"/>
    <w:rsid w:val="00965BA0"/>
    <w:rsid w:val="00972B76"/>
    <w:rsid w:val="00975DD3"/>
    <w:rsid w:val="00977DAC"/>
    <w:rsid w:val="009851E7"/>
    <w:rsid w:val="00996A1E"/>
    <w:rsid w:val="009B0A5C"/>
    <w:rsid w:val="009B4035"/>
    <w:rsid w:val="009B4CFD"/>
    <w:rsid w:val="009C17EA"/>
    <w:rsid w:val="009C7FA1"/>
    <w:rsid w:val="009D1901"/>
    <w:rsid w:val="009D3610"/>
    <w:rsid w:val="009D5CE6"/>
    <w:rsid w:val="009F15AB"/>
    <w:rsid w:val="009F2A5D"/>
    <w:rsid w:val="009F5772"/>
    <w:rsid w:val="00A16CBC"/>
    <w:rsid w:val="00A20BCF"/>
    <w:rsid w:val="00A2359B"/>
    <w:rsid w:val="00A25249"/>
    <w:rsid w:val="00A303B2"/>
    <w:rsid w:val="00A31E3B"/>
    <w:rsid w:val="00A35237"/>
    <w:rsid w:val="00A40054"/>
    <w:rsid w:val="00A47BBD"/>
    <w:rsid w:val="00A52A30"/>
    <w:rsid w:val="00A545C1"/>
    <w:rsid w:val="00A54BE1"/>
    <w:rsid w:val="00A55209"/>
    <w:rsid w:val="00A5537A"/>
    <w:rsid w:val="00A60930"/>
    <w:rsid w:val="00A637E3"/>
    <w:rsid w:val="00A65C7E"/>
    <w:rsid w:val="00A77D29"/>
    <w:rsid w:val="00A80847"/>
    <w:rsid w:val="00A80A11"/>
    <w:rsid w:val="00A80C9F"/>
    <w:rsid w:val="00A816A0"/>
    <w:rsid w:val="00A81DB3"/>
    <w:rsid w:val="00A86200"/>
    <w:rsid w:val="00A90D9A"/>
    <w:rsid w:val="00A947EB"/>
    <w:rsid w:val="00A94817"/>
    <w:rsid w:val="00A963A1"/>
    <w:rsid w:val="00AA6176"/>
    <w:rsid w:val="00AB36F6"/>
    <w:rsid w:val="00AB4F1F"/>
    <w:rsid w:val="00AC246D"/>
    <w:rsid w:val="00AD3C2B"/>
    <w:rsid w:val="00AE5047"/>
    <w:rsid w:val="00AE550F"/>
    <w:rsid w:val="00AE58F2"/>
    <w:rsid w:val="00AF1F9B"/>
    <w:rsid w:val="00AF269A"/>
    <w:rsid w:val="00AF6173"/>
    <w:rsid w:val="00B04E2F"/>
    <w:rsid w:val="00B05349"/>
    <w:rsid w:val="00B11350"/>
    <w:rsid w:val="00B2522A"/>
    <w:rsid w:val="00B26A65"/>
    <w:rsid w:val="00B30855"/>
    <w:rsid w:val="00B3270C"/>
    <w:rsid w:val="00B3354F"/>
    <w:rsid w:val="00B36DAC"/>
    <w:rsid w:val="00B41282"/>
    <w:rsid w:val="00B42828"/>
    <w:rsid w:val="00B5103D"/>
    <w:rsid w:val="00B51B0E"/>
    <w:rsid w:val="00B54061"/>
    <w:rsid w:val="00B540AA"/>
    <w:rsid w:val="00B54309"/>
    <w:rsid w:val="00B57267"/>
    <w:rsid w:val="00B63F59"/>
    <w:rsid w:val="00B72B5C"/>
    <w:rsid w:val="00B80833"/>
    <w:rsid w:val="00B878C9"/>
    <w:rsid w:val="00B93B61"/>
    <w:rsid w:val="00B93D16"/>
    <w:rsid w:val="00B95D5E"/>
    <w:rsid w:val="00BA46C5"/>
    <w:rsid w:val="00BB3A00"/>
    <w:rsid w:val="00BB4427"/>
    <w:rsid w:val="00BC1374"/>
    <w:rsid w:val="00BC5504"/>
    <w:rsid w:val="00BC5920"/>
    <w:rsid w:val="00BD035B"/>
    <w:rsid w:val="00BD14EC"/>
    <w:rsid w:val="00BD3424"/>
    <w:rsid w:val="00BD6428"/>
    <w:rsid w:val="00BD7F10"/>
    <w:rsid w:val="00BF0CF3"/>
    <w:rsid w:val="00C02DAB"/>
    <w:rsid w:val="00C0701D"/>
    <w:rsid w:val="00C11AB8"/>
    <w:rsid w:val="00C15722"/>
    <w:rsid w:val="00C162B3"/>
    <w:rsid w:val="00C203A5"/>
    <w:rsid w:val="00C2243F"/>
    <w:rsid w:val="00C23656"/>
    <w:rsid w:val="00C23AB1"/>
    <w:rsid w:val="00C25A8D"/>
    <w:rsid w:val="00C26D52"/>
    <w:rsid w:val="00C34B91"/>
    <w:rsid w:val="00C37259"/>
    <w:rsid w:val="00C42085"/>
    <w:rsid w:val="00C43395"/>
    <w:rsid w:val="00C45715"/>
    <w:rsid w:val="00C52E21"/>
    <w:rsid w:val="00C57B8F"/>
    <w:rsid w:val="00C6247F"/>
    <w:rsid w:val="00C63C9E"/>
    <w:rsid w:val="00C7277B"/>
    <w:rsid w:val="00C76D2F"/>
    <w:rsid w:val="00C92D5A"/>
    <w:rsid w:val="00C95378"/>
    <w:rsid w:val="00CA0803"/>
    <w:rsid w:val="00CA13D7"/>
    <w:rsid w:val="00CA4308"/>
    <w:rsid w:val="00CB1326"/>
    <w:rsid w:val="00CB5B4E"/>
    <w:rsid w:val="00CB62B5"/>
    <w:rsid w:val="00CC3DC5"/>
    <w:rsid w:val="00CC405F"/>
    <w:rsid w:val="00CD55A8"/>
    <w:rsid w:val="00CD6DCE"/>
    <w:rsid w:val="00CE169E"/>
    <w:rsid w:val="00CE5C0E"/>
    <w:rsid w:val="00CE5F07"/>
    <w:rsid w:val="00CE7F21"/>
    <w:rsid w:val="00CF6F71"/>
    <w:rsid w:val="00CF7551"/>
    <w:rsid w:val="00CF77E6"/>
    <w:rsid w:val="00D00B90"/>
    <w:rsid w:val="00D0536E"/>
    <w:rsid w:val="00D05738"/>
    <w:rsid w:val="00D1183D"/>
    <w:rsid w:val="00D148D4"/>
    <w:rsid w:val="00D261B3"/>
    <w:rsid w:val="00D2661F"/>
    <w:rsid w:val="00D37C0C"/>
    <w:rsid w:val="00D46560"/>
    <w:rsid w:val="00D562CA"/>
    <w:rsid w:val="00D61665"/>
    <w:rsid w:val="00D652DC"/>
    <w:rsid w:val="00D660C6"/>
    <w:rsid w:val="00D67FC5"/>
    <w:rsid w:val="00D745C3"/>
    <w:rsid w:val="00D84D41"/>
    <w:rsid w:val="00D85095"/>
    <w:rsid w:val="00D852B3"/>
    <w:rsid w:val="00D86CD7"/>
    <w:rsid w:val="00D87287"/>
    <w:rsid w:val="00D91293"/>
    <w:rsid w:val="00D95103"/>
    <w:rsid w:val="00D97403"/>
    <w:rsid w:val="00DB68B4"/>
    <w:rsid w:val="00DB7846"/>
    <w:rsid w:val="00DC1E8D"/>
    <w:rsid w:val="00DD044E"/>
    <w:rsid w:val="00DD1A04"/>
    <w:rsid w:val="00DE23A1"/>
    <w:rsid w:val="00DE467E"/>
    <w:rsid w:val="00DE5729"/>
    <w:rsid w:val="00DE5BE0"/>
    <w:rsid w:val="00DE62F0"/>
    <w:rsid w:val="00DF01FE"/>
    <w:rsid w:val="00DF4C58"/>
    <w:rsid w:val="00E00D98"/>
    <w:rsid w:val="00E06069"/>
    <w:rsid w:val="00E0737B"/>
    <w:rsid w:val="00E076B7"/>
    <w:rsid w:val="00E13052"/>
    <w:rsid w:val="00E22751"/>
    <w:rsid w:val="00E236A6"/>
    <w:rsid w:val="00E241CA"/>
    <w:rsid w:val="00E27DCF"/>
    <w:rsid w:val="00E302DC"/>
    <w:rsid w:val="00E46D62"/>
    <w:rsid w:val="00E52820"/>
    <w:rsid w:val="00E55AD7"/>
    <w:rsid w:val="00E56B67"/>
    <w:rsid w:val="00E56F3B"/>
    <w:rsid w:val="00E572D3"/>
    <w:rsid w:val="00E63DBB"/>
    <w:rsid w:val="00E65924"/>
    <w:rsid w:val="00E80693"/>
    <w:rsid w:val="00E87241"/>
    <w:rsid w:val="00E8778D"/>
    <w:rsid w:val="00E93B6F"/>
    <w:rsid w:val="00E95E5E"/>
    <w:rsid w:val="00E97F58"/>
    <w:rsid w:val="00EA0C8E"/>
    <w:rsid w:val="00EA0E78"/>
    <w:rsid w:val="00EB1F0C"/>
    <w:rsid w:val="00EB4247"/>
    <w:rsid w:val="00ED294A"/>
    <w:rsid w:val="00ED33BC"/>
    <w:rsid w:val="00ED77ED"/>
    <w:rsid w:val="00EE07D3"/>
    <w:rsid w:val="00EE2172"/>
    <w:rsid w:val="00EE562D"/>
    <w:rsid w:val="00EE6960"/>
    <w:rsid w:val="00EF25D9"/>
    <w:rsid w:val="00EF4BCF"/>
    <w:rsid w:val="00EF5452"/>
    <w:rsid w:val="00F0159A"/>
    <w:rsid w:val="00F058FC"/>
    <w:rsid w:val="00F06115"/>
    <w:rsid w:val="00F0704D"/>
    <w:rsid w:val="00F074E2"/>
    <w:rsid w:val="00F07AD7"/>
    <w:rsid w:val="00F12345"/>
    <w:rsid w:val="00F13EEC"/>
    <w:rsid w:val="00F14FAA"/>
    <w:rsid w:val="00F16295"/>
    <w:rsid w:val="00F206A4"/>
    <w:rsid w:val="00F30304"/>
    <w:rsid w:val="00F31E88"/>
    <w:rsid w:val="00F31F96"/>
    <w:rsid w:val="00F334C2"/>
    <w:rsid w:val="00F35FA2"/>
    <w:rsid w:val="00F3612A"/>
    <w:rsid w:val="00F42A67"/>
    <w:rsid w:val="00F430DC"/>
    <w:rsid w:val="00F43A6A"/>
    <w:rsid w:val="00F45F92"/>
    <w:rsid w:val="00F46E7A"/>
    <w:rsid w:val="00F51051"/>
    <w:rsid w:val="00F515A0"/>
    <w:rsid w:val="00F55FBB"/>
    <w:rsid w:val="00F56867"/>
    <w:rsid w:val="00F60AA6"/>
    <w:rsid w:val="00F60EB7"/>
    <w:rsid w:val="00F62185"/>
    <w:rsid w:val="00F66004"/>
    <w:rsid w:val="00F6673A"/>
    <w:rsid w:val="00F76F8C"/>
    <w:rsid w:val="00F77BBA"/>
    <w:rsid w:val="00F82AC9"/>
    <w:rsid w:val="00F83D74"/>
    <w:rsid w:val="00F840AE"/>
    <w:rsid w:val="00F85239"/>
    <w:rsid w:val="00F86C42"/>
    <w:rsid w:val="00F9046B"/>
    <w:rsid w:val="00F926D0"/>
    <w:rsid w:val="00FA6042"/>
    <w:rsid w:val="00FB2787"/>
    <w:rsid w:val="00FB2DD2"/>
    <w:rsid w:val="00FB4909"/>
    <w:rsid w:val="00FB68A2"/>
    <w:rsid w:val="00FC1B47"/>
    <w:rsid w:val="00FC4F4E"/>
    <w:rsid w:val="00FD0BE8"/>
    <w:rsid w:val="00FD2D51"/>
    <w:rsid w:val="00FD706D"/>
    <w:rsid w:val="00FE1DB9"/>
    <w:rsid w:val="00FE6DED"/>
    <w:rsid w:val="00FF09CA"/>
    <w:rsid w:val="00FF1BDE"/>
    <w:rsid w:val="00FF4616"/>
    <w:rsid w:val="00FF668B"/>
    <w:rsid w:val="00FF7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A100DD"/>
  <w15:docId w15:val="{1A5CACE0-CA3C-4EB8-A938-5642E6E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DC"/>
    <w:pPr>
      <w:spacing w:after="200" w:line="276" w:lineRule="auto"/>
    </w:pPr>
    <w:rPr>
      <w:sz w:val="22"/>
      <w:szCs w:val="22"/>
      <w:lang w:val="es-CO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0B46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259"/>
  </w:style>
  <w:style w:type="paragraph" w:styleId="Piedepgina">
    <w:name w:val="footer"/>
    <w:basedOn w:val="Normal"/>
    <w:link w:val="PiedepginaCar"/>
    <w:uiPriority w:val="99"/>
    <w:unhideWhenUsed/>
    <w:rsid w:val="00C3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259"/>
  </w:style>
  <w:style w:type="paragraph" w:styleId="Prrafodelista">
    <w:name w:val="List Paragraph"/>
    <w:basedOn w:val="Normal"/>
    <w:uiPriority w:val="34"/>
    <w:qFormat/>
    <w:rsid w:val="004F03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4F03DE"/>
  </w:style>
  <w:style w:type="character" w:styleId="Hipervnculo">
    <w:name w:val="Hyperlink"/>
    <w:uiPriority w:val="99"/>
    <w:semiHidden/>
    <w:unhideWhenUsed/>
    <w:rsid w:val="004F03D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F90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rsid w:val="00466499"/>
    <w:pPr>
      <w:suppressAutoHyphens/>
      <w:spacing w:after="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paragraph" w:styleId="Textoindependiente">
    <w:name w:val="Body Text"/>
    <w:basedOn w:val="Normal"/>
    <w:link w:val="TextoindependienteCar"/>
    <w:rsid w:val="00245FB3"/>
    <w:pPr>
      <w:suppressAutoHyphens/>
      <w:spacing w:after="120" w:line="100" w:lineRule="atLeast"/>
    </w:pPr>
    <w:rPr>
      <w:rFonts w:ascii="Arial" w:eastAsia="Times New Roman" w:hAnsi="Arial"/>
      <w:kern w:val="1"/>
      <w:sz w:val="20"/>
      <w:szCs w:val="20"/>
      <w:lang w:val="es-ES" w:eastAsia="ar-SA"/>
    </w:rPr>
  </w:style>
  <w:style w:type="character" w:customStyle="1" w:styleId="TextoindependienteCar">
    <w:name w:val="Texto independiente Car"/>
    <w:link w:val="Textoindependiente"/>
    <w:rsid w:val="00245FB3"/>
    <w:rPr>
      <w:rFonts w:ascii="Arial" w:eastAsia="Times New Roman" w:hAnsi="Arial"/>
      <w:kern w:val="1"/>
      <w:lang w:val="es-ES" w:eastAsia="ar-SA"/>
    </w:rPr>
  </w:style>
  <w:style w:type="character" w:styleId="Refdecomentario">
    <w:name w:val="annotation reference"/>
    <w:unhideWhenUsed/>
    <w:rsid w:val="00C52E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2E21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52E21"/>
    <w:rPr>
      <w:lang w:val="es-CO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2E21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52E21"/>
    <w:rPr>
      <w:b/>
      <w:bCs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2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C52E21"/>
    <w:rPr>
      <w:rFonts w:ascii="Tahoma" w:hAnsi="Tahoma" w:cs="Tahoma"/>
      <w:sz w:val="16"/>
      <w:szCs w:val="16"/>
      <w:lang w:val="es-CO" w:eastAsia="en-US"/>
    </w:rPr>
  </w:style>
  <w:style w:type="paragraph" w:styleId="NormalWeb">
    <w:name w:val="Normal (Web)"/>
    <w:basedOn w:val="Normal"/>
    <w:uiPriority w:val="99"/>
    <w:rsid w:val="004835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B46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D521B8-7741-4130-B8C8-D764474ED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962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jluna</dc:creator>
  <cp:lastModifiedBy>Hernandez Arevalo</cp:lastModifiedBy>
  <cp:revision>9</cp:revision>
  <cp:lastPrinted>2016-10-13T23:27:00Z</cp:lastPrinted>
  <dcterms:created xsi:type="dcterms:W3CDTF">2020-05-13T03:00:00Z</dcterms:created>
  <dcterms:modified xsi:type="dcterms:W3CDTF">2020-06-24T19:33:00Z</dcterms:modified>
</cp:coreProperties>
</file>